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16B51A" w14:textId="773DA117" w:rsidR="0016173C" w:rsidRDefault="00D45F03">
      <w:pPr>
        <w:ind w:left="720"/>
        <w:jc w:val="center"/>
        <w:rPr>
          <w:rFonts w:ascii="Comic Sans MS" w:eastAsia="Comic Sans MS" w:hAnsi="Comic Sans MS" w:cs="Comic Sans MS"/>
          <w:sz w:val="48"/>
          <w:szCs w:val="48"/>
        </w:rPr>
      </w:pPr>
      <w:r>
        <w:rPr>
          <w:noProof/>
        </w:rPr>
        <w:drawing>
          <wp:anchor distT="0" distB="0" distL="114300" distR="114300" simplePos="0" relativeHeight="251656704" behindDoc="1" locked="0" layoutInCell="1" allowOverlap="1" wp14:anchorId="4F240A50" wp14:editId="1259F2B5">
            <wp:simplePos x="0" y="0"/>
            <wp:positionH relativeFrom="margin">
              <wp:align>center</wp:align>
            </wp:positionH>
            <wp:positionV relativeFrom="paragraph">
              <wp:posOffset>3810</wp:posOffset>
            </wp:positionV>
            <wp:extent cx="3581400" cy="1719072"/>
            <wp:effectExtent l="0" t="0" r="0" b="0"/>
            <wp:wrapTight wrapText="bothSides">
              <wp:wrapPolygon edited="0">
                <wp:start x="0" y="0"/>
                <wp:lineTo x="0" y="21305"/>
                <wp:lineTo x="21485" y="21305"/>
                <wp:lineTo x="21485" y="0"/>
                <wp:lineTo x="0" y="0"/>
              </wp:wrapPolygon>
            </wp:wrapTight>
            <wp:docPr id="20048773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77354" name="Picture 2004877354"/>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81400" cy="1719072"/>
                    </a:xfrm>
                    <a:prstGeom prst="rect">
                      <a:avLst/>
                    </a:prstGeom>
                  </pic:spPr>
                </pic:pic>
              </a:graphicData>
            </a:graphic>
            <wp14:sizeRelH relativeFrom="page">
              <wp14:pctWidth>0</wp14:pctWidth>
            </wp14:sizeRelH>
            <wp14:sizeRelV relativeFrom="page">
              <wp14:pctHeight>0</wp14:pctHeight>
            </wp14:sizeRelV>
          </wp:anchor>
        </w:drawing>
      </w:r>
    </w:p>
    <w:p w14:paraId="022E64DD" w14:textId="77777777" w:rsidR="0016173C" w:rsidRDefault="0016173C">
      <w:pPr>
        <w:ind w:left="720"/>
        <w:jc w:val="center"/>
        <w:rPr>
          <w:rFonts w:ascii="Comic Sans MS" w:eastAsia="Comic Sans MS" w:hAnsi="Comic Sans MS" w:cs="Comic Sans MS"/>
          <w:sz w:val="48"/>
          <w:szCs w:val="48"/>
        </w:rPr>
      </w:pPr>
    </w:p>
    <w:p w14:paraId="48E03187" w14:textId="77777777" w:rsidR="0016173C" w:rsidRDefault="0016173C">
      <w:pPr>
        <w:jc w:val="center"/>
        <w:rPr>
          <w:rFonts w:ascii="Comic Sans MS" w:eastAsia="Comic Sans MS" w:hAnsi="Comic Sans MS" w:cs="Comic Sans MS"/>
          <w:sz w:val="28"/>
          <w:szCs w:val="28"/>
        </w:rPr>
      </w:pPr>
    </w:p>
    <w:p w14:paraId="0CD0CD37" w14:textId="77777777" w:rsidR="00B56751" w:rsidRDefault="00B56751">
      <w:pPr>
        <w:jc w:val="center"/>
        <w:rPr>
          <w:rFonts w:ascii="Comic Sans MS" w:eastAsia="Comic Sans MS" w:hAnsi="Comic Sans MS" w:cs="Comic Sans MS"/>
          <w:sz w:val="28"/>
          <w:szCs w:val="28"/>
        </w:rPr>
      </w:pPr>
    </w:p>
    <w:p w14:paraId="31F00D72" w14:textId="77777777" w:rsidR="00D45F03" w:rsidRDefault="00D45F03">
      <w:pPr>
        <w:jc w:val="center"/>
        <w:rPr>
          <w:rFonts w:ascii="Comic Sans MS" w:eastAsia="Comic Sans MS" w:hAnsi="Comic Sans MS" w:cs="Comic Sans MS"/>
          <w:sz w:val="48"/>
          <w:szCs w:val="48"/>
        </w:rPr>
      </w:pPr>
    </w:p>
    <w:p w14:paraId="286AFB3A" w14:textId="5157D76B" w:rsidR="0016173C" w:rsidRDefault="00EB2E29">
      <w:pPr>
        <w:jc w:val="center"/>
        <w:rPr>
          <w:rFonts w:ascii="Comic Sans MS" w:eastAsia="Comic Sans MS" w:hAnsi="Comic Sans MS" w:cs="Comic Sans MS"/>
          <w:sz w:val="48"/>
          <w:szCs w:val="48"/>
        </w:rPr>
      </w:pPr>
      <w:r>
        <w:rPr>
          <w:rFonts w:ascii="Comic Sans MS" w:eastAsia="Comic Sans MS" w:hAnsi="Comic Sans MS" w:cs="Comic Sans MS"/>
          <w:sz w:val="48"/>
          <w:szCs w:val="48"/>
        </w:rPr>
        <w:t>Welcome to the 4-H Shooting Sports National Championships</w:t>
      </w:r>
    </w:p>
    <w:p w14:paraId="2B34AADA" w14:textId="77777777" w:rsidR="0016173C" w:rsidRDefault="00EB2E29">
      <w:r>
        <w:rPr>
          <w:noProof/>
        </w:rPr>
        <mc:AlternateContent>
          <mc:Choice Requires="wps">
            <w:drawing>
              <wp:anchor distT="0" distB="0" distL="114300" distR="114300" simplePos="0" relativeHeight="251659264" behindDoc="0" locked="0" layoutInCell="1" hidden="0" allowOverlap="1" wp14:anchorId="4D80AC25" wp14:editId="5C58D870">
                <wp:simplePos x="0" y="0"/>
                <wp:positionH relativeFrom="column">
                  <wp:posOffset>50801</wp:posOffset>
                </wp:positionH>
                <wp:positionV relativeFrom="paragraph">
                  <wp:posOffset>88900</wp:posOffset>
                </wp:positionV>
                <wp:extent cx="6428740" cy="22225"/>
                <wp:effectExtent l="0" t="0" r="0" b="0"/>
                <wp:wrapNone/>
                <wp:docPr id="2" name="Straight Arrow Connector 2"/>
                <wp:cNvGraphicFramePr/>
                <a:graphic xmlns:a="http://schemas.openxmlformats.org/drawingml/2006/main">
                  <a:graphicData uri="http://schemas.microsoft.com/office/word/2010/wordprocessingShape">
                    <wps:wsp>
                      <wps:cNvCnPr/>
                      <wps:spPr>
                        <a:xfrm>
                          <a:off x="2136393" y="3773650"/>
                          <a:ext cx="6419215"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type w14:anchorId="45A79291" id="_x0000_t32" coordsize="21600,21600" o:spt="32" o:oned="t" path="m,l21600,21600e" filled="f">
                <v:path arrowok="t" fillok="f" o:connecttype="none"/>
                <o:lock v:ext="edit" shapetype="t"/>
              </v:shapetype>
              <v:shape id="Straight Arrow Connector 2" o:spid="_x0000_s1026" type="#_x0000_t32" style="position:absolute;margin-left:4pt;margin-top:7pt;width:506.2pt;height:1.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">
                <v:stroke startarrowwidth="narrow" startarrowlength="short" endarrowwidth="narrow" endarrowlength="short"/>
              </v:shape>
            </w:pict>
          </mc:Fallback>
        </mc:AlternateContent>
      </w:r>
    </w:p>
    <w:p w14:paraId="1E8B2B50" w14:textId="428F766E" w:rsidR="0016173C" w:rsidRDefault="00EB2E29">
      <w:pPr>
        <w:rPr>
          <w:sz w:val="24"/>
          <w:szCs w:val="24"/>
        </w:rPr>
      </w:pPr>
      <w:r>
        <w:rPr>
          <w:sz w:val="24"/>
          <w:szCs w:val="24"/>
        </w:rPr>
        <w:t>The University of Nebraska – Lincoln &amp; Nebraska 4-H Youth Development Program welcomes you to the 202</w:t>
      </w:r>
      <w:r w:rsidR="00D45F03">
        <w:rPr>
          <w:sz w:val="24"/>
          <w:szCs w:val="24"/>
        </w:rPr>
        <w:t>6</w:t>
      </w:r>
      <w:r>
        <w:rPr>
          <w:sz w:val="24"/>
          <w:szCs w:val="24"/>
        </w:rPr>
        <w:t xml:space="preserve"> 4-H Shooting Sports National Championships! It’s through the efforts and leadership of many volunteers from across the country that enables this national 4-H event to be held and a positive experience for our youth.</w:t>
      </w:r>
    </w:p>
    <w:p w14:paraId="5C0965CA" w14:textId="77777777" w:rsidR="0016173C" w:rsidRDefault="0016173C">
      <w:pPr>
        <w:rPr>
          <w:sz w:val="24"/>
          <w:szCs w:val="24"/>
        </w:rPr>
      </w:pPr>
    </w:p>
    <w:p w14:paraId="08E28302" w14:textId="036725B3" w:rsidR="00CC7892" w:rsidRDefault="00EB2E29">
      <w:pPr>
        <w:tabs>
          <w:tab w:val="left" w:pos="0"/>
        </w:tabs>
        <w:rPr>
          <w:color w:val="423837"/>
          <w:sz w:val="24"/>
          <w:szCs w:val="24"/>
        </w:rPr>
      </w:pPr>
      <w:r>
        <w:rPr>
          <w:color w:val="423837"/>
          <w:sz w:val="24"/>
          <w:szCs w:val="24"/>
        </w:rPr>
        <w:t>Nebraska 4-H and the National 4-H Shooting Sports Committee is extremely excited to host the 202</w:t>
      </w:r>
      <w:r w:rsidR="00D45F03">
        <w:rPr>
          <w:color w:val="423837"/>
          <w:sz w:val="24"/>
          <w:szCs w:val="24"/>
        </w:rPr>
        <w:t>6</w:t>
      </w:r>
      <w:r>
        <w:rPr>
          <w:color w:val="423837"/>
          <w:sz w:val="24"/>
          <w:szCs w:val="24"/>
        </w:rPr>
        <w:t xml:space="preserve"> event in Grand Island. </w:t>
      </w:r>
      <w:r w:rsidR="00373812">
        <w:rPr>
          <w:color w:val="423837"/>
          <w:sz w:val="24"/>
          <w:szCs w:val="24"/>
        </w:rPr>
        <w:t xml:space="preserve">This year </w:t>
      </w:r>
      <w:r w:rsidR="00E63218">
        <w:rPr>
          <w:color w:val="423837"/>
          <w:sz w:val="24"/>
          <w:szCs w:val="24"/>
        </w:rPr>
        <w:t xml:space="preserve">marks </w:t>
      </w:r>
      <w:r w:rsidR="003A0FCE" w:rsidRPr="003A0FCE">
        <w:rPr>
          <w:b/>
          <w:bCs/>
          <w:i/>
          <w:iCs/>
          <w:color w:val="423837"/>
          <w:sz w:val="24"/>
          <w:szCs w:val="24"/>
        </w:rPr>
        <w:t>America’s</w:t>
      </w:r>
      <w:r w:rsidR="00373812" w:rsidRPr="003A0FCE">
        <w:rPr>
          <w:b/>
          <w:bCs/>
          <w:i/>
          <w:iCs/>
          <w:color w:val="423837"/>
          <w:sz w:val="24"/>
          <w:szCs w:val="24"/>
        </w:rPr>
        <w:t xml:space="preserve"> </w:t>
      </w:r>
      <w:r w:rsidR="00373812" w:rsidRPr="00C371F9">
        <w:rPr>
          <w:b/>
          <w:bCs/>
          <w:i/>
          <w:iCs/>
          <w:color w:val="423837"/>
          <w:sz w:val="24"/>
          <w:szCs w:val="24"/>
        </w:rPr>
        <w:t>2</w:t>
      </w:r>
      <w:r w:rsidR="003A0FCE">
        <w:rPr>
          <w:b/>
          <w:bCs/>
          <w:i/>
          <w:iCs/>
          <w:color w:val="423837"/>
          <w:sz w:val="24"/>
          <w:szCs w:val="24"/>
        </w:rPr>
        <w:t>50</w:t>
      </w:r>
      <w:r w:rsidR="00373812" w:rsidRPr="00C371F9">
        <w:rPr>
          <w:b/>
          <w:bCs/>
          <w:i/>
          <w:iCs/>
          <w:color w:val="423837"/>
          <w:sz w:val="24"/>
          <w:szCs w:val="24"/>
          <w:vertAlign w:val="superscript"/>
        </w:rPr>
        <w:t>th</w:t>
      </w:r>
      <w:r w:rsidR="00373812" w:rsidRPr="00C371F9">
        <w:rPr>
          <w:b/>
          <w:bCs/>
          <w:i/>
          <w:iCs/>
          <w:color w:val="423837"/>
          <w:sz w:val="24"/>
          <w:szCs w:val="24"/>
        </w:rPr>
        <w:t xml:space="preserve"> Anniversary</w:t>
      </w:r>
      <w:r w:rsidR="003A0FCE">
        <w:rPr>
          <w:b/>
          <w:bCs/>
          <w:i/>
          <w:iCs/>
          <w:color w:val="423837"/>
          <w:sz w:val="24"/>
          <w:szCs w:val="24"/>
        </w:rPr>
        <w:t>!</w:t>
      </w:r>
      <w:r w:rsidR="00557740">
        <w:rPr>
          <w:color w:val="423837"/>
          <w:sz w:val="24"/>
          <w:szCs w:val="24"/>
        </w:rPr>
        <w:t xml:space="preserve">. </w:t>
      </w:r>
      <w:r w:rsidR="00E63218">
        <w:rPr>
          <w:color w:val="423837"/>
          <w:sz w:val="24"/>
          <w:szCs w:val="24"/>
        </w:rPr>
        <w:t xml:space="preserve">The </w:t>
      </w:r>
      <w:r w:rsidR="00CC5D5D">
        <w:rPr>
          <w:color w:val="423837"/>
          <w:sz w:val="24"/>
          <w:szCs w:val="24"/>
        </w:rPr>
        <w:t>theme of the Teen Social on Tuesday night is “</w:t>
      </w:r>
      <w:r w:rsidR="00CC5D5D" w:rsidRPr="009C67D8">
        <w:rPr>
          <w:b/>
          <w:bCs/>
          <w:i/>
          <w:iCs/>
          <w:color w:val="423837"/>
          <w:sz w:val="24"/>
          <w:szCs w:val="24"/>
        </w:rPr>
        <w:t>Party in the U.S.A</w:t>
      </w:r>
      <w:r w:rsidR="00CC5D5D" w:rsidRPr="009C67D8">
        <w:rPr>
          <w:i/>
          <w:iCs/>
          <w:color w:val="423837"/>
          <w:sz w:val="24"/>
          <w:szCs w:val="24"/>
        </w:rPr>
        <w:t>.”</w:t>
      </w:r>
      <w:r w:rsidR="00CC5D5D">
        <w:rPr>
          <w:color w:val="423837"/>
          <w:sz w:val="24"/>
          <w:szCs w:val="24"/>
        </w:rPr>
        <w:t xml:space="preserve"> and the c</w:t>
      </w:r>
      <w:r w:rsidR="00E63218">
        <w:rPr>
          <w:color w:val="423837"/>
          <w:sz w:val="24"/>
          <w:szCs w:val="24"/>
        </w:rPr>
        <w:t xml:space="preserve">ommittee is </w:t>
      </w:r>
      <w:r w:rsidR="009C67D8">
        <w:rPr>
          <w:color w:val="423837"/>
          <w:sz w:val="24"/>
          <w:szCs w:val="24"/>
        </w:rPr>
        <w:t>planning a few special</w:t>
      </w:r>
      <w:r w:rsidR="00DB4477">
        <w:rPr>
          <w:color w:val="423837"/>
          <w:sz w:val="24"/>
          <w:szCs w:val="24"/>
        </w:rPr>
        <w:t xml:space="preserve"> events and activities to </w:t>
      </w:r>
      <w:r w:rsidR="00461075">
        <w:rPr>
          <w:color w:val="423837"/>
          <w:sz w:val="24"/>
          <w:szCs w:val="24"/>
        </w:rPr>
        <w:t>commemorate</w:t>
      </w:r>
      <w:r w:rsidR="00DB4477">
        <w:rPr>
          <w:color w:val="423837"/>
          <w:sz w:val="24"/>
          <w:szCs w:val="24"/>
        </w:rPr>
        <w:t xml:space="preserve"> the </w:t>
      </w:r>
      <w:r w:rsidR="00461075">
        <w:rPr>
          <w:color w:val="423837"/>
          <w:sz w:val="24"/>
          <w:szCs w:val="24"/>
        </w:rPr>
        <w:t>occasion</w:t>
      </w:r>
      <w:r w:rsidR="009C67D8">
        <w:rPr>
          <w:color w:val="423837"/>
          <w:sz w:val="24"/>
          <w:szCs w:val="24"/>
        </w:rPr>
        <w:t xml:space="preserve"> during the Teen Social</w:t>
      </w:r>
      <w:r w:rsidR="00461075">
        <w:rPr>
          <w:color w:val="423837"/>
          <w:sz w:val="24"/>
          <w:szCs w:val="24"/>
        </w:rPr>
        <w:t xml:space="preserve">. </w:t>
      </w:r>
    </w:p>
    <w:p w14:paraId="4E26DA05" w14:textId="77777777" w:rsidR="00CC7892" w:rsidRPr="00737DF9" w:rsidRDefault="00CC7892">
      <w:pPr>
        <w:tabs>
          <w:tab w:val="left" w:pos="0"/>
        </w:tabs>
        <w:rPr>
          <w:color w:val="423837"/>
          <w:sz w:val="20"/>
          <w:szCs w:val="20"/>
        </w:rPr>
      </w:pPr>
    </w:p>
    <w:p w14:paraId="6F92EC64" w14:textId="191707C7" w:rsidR="0016173C" w:rsidRDefault="00EB2E29">
      <w:pPr>
        <w:tabs>
          <w:tab w:val="left" w:pos="0"/>
        </w:tabs>
        <w:rPr>
          <w:sz w:val="24"/>
          <w:szCs w:val="24"/>
        </w:rPr>
      </w:pPr>
      <w:r>
        <w:rPr>
          <w:sz w:val="24"/>
          <w:szCs w:val="24"/>
        </w:rPr>
        <w:t xml:space="preserve">Currently there are not any direct health requirements for this event. Please be </w:t>
      </w:r>
      <w:r w:rsidR="001A6041">
        <w:rPr>
          <w:sz w:val="24"/>
          <w:szCs w:val="24"/>
        </w:rPr>
        <w:t>aware,</w:t>
      </w:r>
      <w:r>
        <w:rPr>
          <w:sz w:val="24"/>
          <w:szCs w:val="24"/>
        </w:rPr>
        <w:t xml:space="preserve"> based on any new directives or guidelines mandated or given by federal, state and/or local government these guidelines may be updated prior or during the event. </w:t>
      </w:r>
      <w:r w:rsidR="00443D6D">
        <w:rPr>
          <w:sz w:val="24"/>
          <w:szCs w:val="24"/>
        </w:rPr>
        <w:t xml:space="preserve">There are also several areas in and around the Grand </w:t>
      </w:r>
      <w:r w:rsidR="003971CE">
        <w:rPr>
          <w:sz w:val="24"/>
          <w:szCs w:val="24"/>
        </w:rPr>
        <w:t xml:space="preserve">Island area with road construction </w:t>
      </w:r>
      <w:r w:rsidR="003D2FD0">
        <w:rPr>
          <w:sz w:val="24"/>
          <w:szCs w:val="24"/>
        </w:rPr>
        <w:t xml:space="preserve">to be aware of this </w:t>
      </w:r>
      <w:r w:rsidR="00D45AA9">
        <w:rPr>
          <w:sz w:val="24"/>
          <w:szCs w:val="24"/>
        </w:rPr>
        <w:t xml:space="preserve">year </w:t>
      </w:r>
      <w:r w:rsidR="003971CE">
        <w:rPr>
          <w:sz w:val="24"/>
          <w:szCs w:val="24"/>
        </w:rPr>
        <w:t>(</w:t>
      </w:r>
      <w:r w:rsidR="007F1100">
        <w:rPr>
          <w:sz w:val="24"/>
          <w:szCs w:val="24"/>
        </w:rPr>
        <w:t xml:space="preserve">South Locust, </w:t>
      </w:r>
      <w:r w:rsidR="003A0FCE">
        <w:rPr>
          <w:sz w:val="24"/>
          <w:szCs w:val="24"/>
        </w:rPr>
        <w:t xml:space="preserve">Stolley Park Road, </w:t>
      </w:r>
      <w:r w:rsidR="007F1100">
        <w:rPr>
          <w:sz w:val="24"/>
          <w:szCs w:val="24"/>
        </w:rPr>
        <w:t xml:space="preserve">and </w:t>
      </w:r>
      <w:r w:rsidR="003A0FCE">
        <w:rPr>
          <w:sz w:val="24"/>
          <w:szCs w:val="24"/>
        </w:rPr>
        <w:t>Hwy. 30</w:t>
      </w:r>
      <w:r w:rsidR="007F1100">
        <w:rPr>
          <w:sz w:val="24"/>
          <w:szCs w:val="24"/>
        </w:rPr>
        <w:t>)</w:t>
      </w:r>
      <w:r w:rsidR="005D322F">
        <w:rPr>
          <w:sz w:val="24"/>
          <w:szCs w:val="24"/>
        </w:rPr>
        <w:t>.</w:t>
      </w:r>
      <w:r w:rsidR="003D2FD0">
        <w:rPr>
          <w:sz w:val="24"/>
          <w:szCs w:val="24"/>
        </w:rPr>
        <w:t xml:space="preserve"> </w:t>
      </w:r>
    </w:p>
    <w:p w14:paraId="7283BBC0" w14:textId="77777777" w:rsidR="0016173C" w:rsidRPr="00737DF9" w:rsidRDefault="0016173C">
      <w:pPr>
        <w:rPr>
          <w:sz w:val="20"/>
          <w:szCs w:val="20"/>
        </w:rPr>
      </w:pPr>
    </w:p>
    <w:p w14:paraId="42C6A5AB" w14:textId="635AEA6F" w:rsidR="0016173C" w:rsidRDefault="00EB2E29">
      <w:pPr>
        <w:rPr>
          <w:sz w:val="24"/>
          <w:szCs w:val="24"/>
        </w:rPr>
      </w:pPr>
      <w:r>
        <w:rPr>
          <w:sz w:val="24"/>
          <w:szCs w:val="24"/>
        </w:rPr>
        <w:t xml:space="preserve">We are providing this </w:t>
      </w:r>
      <w:r w:rsidR="00307B85">
        <w:rPr>
          <w:sz w:val="24"/>
          <w:szCs w:val="24"/>
        </w:rPr>
        <w:t>information</w:t>
      </w:r>
      <w:r>
        <w:rPr>
          <w:sz w:val="24"/>
          <w:szCs w:val="24"/>
        </w:rPr>
        <w:t xml:space="preserve"> packet to make your trip planning a little </w:t>
      </w:r>
      <w:r w:rsidR="00785FDB">
        <w:rPr>
          <w:sz w:val="24"/>
          <w:szCs w:val="24"/>
        </w:rPr>
        <w:t>smoother</w:t>
      </w:r>
      <w:r>
        <w:rPr>
          <w:sz w:val="24"/>
          <w:szCs w:val="24"/>
        </w:rPr>
        <w:t>. Enclosed you will find helpful information such as maps, directions, web links to lodging information, area entertainment and attractions, and other details that will make your stay in Grand Island an enjoyable one for the entire family.</w:t>
      </w:r>
    </w:p>
    <w:p w14:paraId="59CE60C5" w14:textId="77777777" w:rsidR="0016173C" w:rsidRPr="00737DF9" w:rsidRDefault="0016173C">
      <w:pPr>
        <w:rPr>
          <w:sz w:val="20"/>
          <w:szCs w:val="20"/>
        </w:rPr>
      </w:pPr>
    </w:p>
    <w:p w14:paraId="5D6342A0" w14:textId="77777777" w:rsidR="0016173C" w:rsidRDefault="00EB2E29">
      <w:pPr>
        <w:rPr>
          <w:sz w:val="24"/>
          <w:szCs w:val="24"/>
        </w:rPr>
      </w:pPr>
      <w:r>
        <w:rPr>
          <w:sz w:val="24"/>
          <w:szCs w:val="24"/>
        </w:rPr>
        <w:t>Please do not hesitate to contact any of the following offices if you need any assistance in planning your trip to Grand Island. We are here to assist you in any way we can.</w:t>
      </w:r>
    </w:p>
    <w:p w14:paraId="4AFCE6D4" w14:textId="77777777" w:rsidR="0016173C" w:rsidRDefault="00EB2E29">
      <w:pPr>
        <w:numPr>
          <w:ilvl w:val="0"/>
          <w:numId w:val="1"/>
        </w:numPr>
        <w:pBdr>
          <w:top w:val="nil"/>
          <w:left w:val="nil"/>
          <w:bottom w:val="nil"/>
          <w:right w:val="nil"/>
          <w:between w:val="nil"/>
        </w:pBdr>
        <w:rPr>
          <w:color w:val="000000"/>
          <w:sz w:val="24"/>
          <w:szCs w:val="24"/>
        </w:rPr>
      </w:pPr>
      <w:r>
        <w:rPr>
          <w:color w:val="000000"/>
          <w:sz w:val="24"/>
          <w:szCs w:val="24"/>
        </w:rPr>
        <w:t>Nebraska State 4-H Office -</w:t>
      </w:r>
      <w:r>
        <w:rPr>
          <w:color w:val="000000"/>
          <w:sz w:val="24"/>
          <w:szCs w:val="24"/>
        </w:rPr>
        <w:tab/>
        <w:t>402.472.2805</w:t>
      </w:r>
    </w:p>
    <w:p w14:paraId="63303159" w14:textId="77777777" w:rsidR="0016173C" w:rsidRDefault="00EB2E29">
      <w:pPr>
        <w:numPr>
          <w:ilvl w:val="0"/>
          <w:numId w:val="1"/>
        </w:numPr>
        <w:pBdr>
          <w:top w:val="nil"/>
          <w:left w:val="nil"/>
          <w:bottom w:val="nil"/>
          <w:right w:val="nil"/>
          <w:between w:val="nil"/>
        </w:pBdr>
        <w:rPr>
          <w:color w:val="000000"/>
          <w:sz w:val="24"/>
          <w:szCs w:val="24"/>
        </w:rPr>
      </w:pPr>
      <w:r>
        <w:rPr>
          <w:color w:val="000000"/>
          <w:sz w:val="24"/>
          <w:szCs w:val="24"/>
        </w:rPr>
        <w:t xml:space="preserve">Grand Island/Hall County Convention &amp; Visitors Bureau - </w:t>
      </w:r>
      <w:r>
        <w:rPr>
          <w:color w:val="000000"/>
          <w:sz w:val="24"/>
          <w:szCs w:val="24"/>
        </w:rPr>
        <w:tab/>
        <w:t>308.382.4400</w:t>
      </w:r>
    </w:p>
    <w:p w14:paraId="4AE21778" w14:textId="77777777" w:rsidR="0016173C" w:rsidRPr="00737DF9" w:rsidRDefault="0016173C">
      <w:pPr>
        <w:rPr>
          <w:sz w:val="20"/>
          <w:szCs w:val="20"/>
        </w:rPr>
      </w:pPr>
    </w:p>
    <w:p w14:paraId="5EAB4543" w14:textId="77777777" w:rsidR="0016173C" w:rsidRDefault="00EB2E29">
      <w:pPr>
        <w:rPr>
          <w:sz w:val="24"/>
          <w:szCs w:val="24"/>
        </w:rPr>
      </w:pPr>
      <w:r>
        <w:rPr>
          <w:sz w:val="24"/>
          <w:szCs w:val="24"/>
        </w:rPr>
        <w:t>We are looking forward to seeing some familiar faces and lots of new faces in June!</w:t>
      </w:r>
    </w:p>
    <w:p w14:paraId="1B4784A2" w14:textId="77777777" w:rsidR="0016173C" w:rsidRDefault="00EB2E29">
      <w:pPr>
        <w:rPr>
          <w:sz w:val="24"/>
          <w:szCs w:val="24"/>
        </w:rPr>
      </w:pPr>
      <w:r>
        <w:rPr>
          <w:sz w:val="24"/>
          <w:szCs w:val="24"/>
        </w:rPr>
        <w:t>Best Wishes,</w:t>
      </w:r>
    </w:p>
    <w:p w14:paraId="21B7FE37" w14:textId="77777777" w:rsidR="0016173C" w:rsidRDefault="00EB2E29">
      <w:pPr>
        <w:rPr>
          <w:sz w:val="24"/>
          <w:szCs w:val="24"/>
        </w:rPr>
      </w:pPr>
      <w:r>
        <w:rPr>
          <w:noProof/>
          <w:sz w:val="24"/>
          <w:szCs w:val="24"/>
        </w:rPr>
        <w:drawing>
          <wp:inline distT="0" distB="0" distL="0" distR="0" wp14:anchorId="57742816" wp14:editId="1E32C74F">
            <wp:extent cx="947616" cy="298041"/>
            <wp:effectExtent l="0" t="0" r="0" b="0"/>
            <wp:docPr id="21" name="image5.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picture containing text&#10;&#10;Description automatically generated"/>
                    <pic:cNvPicPr preferRelativeResize="0"/>
                  </pic:nvPicPr>
                  <pic:blipFill>
                    <a:blip r:embed="rId8"/>
                    <a:srcRect/>
                    <a:stretch>
                      <a:fillRect/>
                    </a:stretch>
                  </pic:blipFill>
                  <pic:spPr>
                    <a:xfrm>
                      <a:off x="0" y="0"/>
                      <a:ext cx="947616" cy="298041"/>
                    </a:xfrm>
                    <a:prstGeom prst="rect">
                      <a:avLst/>
                    </a:prstGeom>
                    <a:ln/>
                  </pic:spPr>
                </pic:pic>
              </a:graphicData>
            </a:graphic>
          </wp:inline>
        </w:drawing>
      </w:r>
    </w:p>
    <w:p w14:paraId="612E61A5" w14:textId="78019481" w:rsidR="0016173C" w:rsidRDefault="00EB2E29">
      <w:pPr>
        <w:rPr>
          <w:sz w:val="24"/>
          <w:szCs w:val="24"/>
        </w:rPr>
      </w:pPr>
      <w:r>
        <w:rPr>
          <w:sz w:val="24"/>
          <w:szCs w:val="24"/>
        </w:rPr>
        <w:t>Steve Pritchard</w:t>
      </w:r>
      <w:r w:rsidR="006F6FAE">
        <w:rPr>
          <w:sz w:val="24"/>
          <w:szCs w:val="24"/>
        </w:rPr>
        <w:t xml:space="preserve">, </w:t>
      </w:r>
      <w:r>
        <w:rPr>
          <w:sz w:val="24"/>
          <w:szCs w:val="24"/>
        </w:rPr>
        <w:t>Match Director</w:t>
      </w:r>
    </w:p>
    <w:p w14:paraId="4B64EE3A" w14:textId="59D71075" w:rsidR="0016173C" w:rsidRDefault="00C75BD7">
      <w:pPr>
        <w:tabs>
          <w:tab w:val="left" w:pos="0"/>
        </w:tabs>
        <w:rPr>
          <w:rFonts w:ascii="Comic Sans MS" w:eastAsia="Comic Sans MS" w:hAnsi="Comic Sans MS" w:cs="Comic Sans MS"/>
          <w:b/>
          <w:color w:val="4F81BD"/>
          <w:sz w:val="48"/>
          <w:szCs w:val="48"/>
        </w:rPr>
      </w:pPr>
      <w:r>
        <w:rPr>
          <w:noProof/>
        </w:rPr>
        <w:lastRenderedPageBreak/>
        <mc:AlternateContent>
          <mc:Choice Requires="wps">
            <w:drawing>
              <wp:anchor distT="0" distB="0" distL="114300" distR="114300" simplePos="0" relativeHeight="251681792" behindDoc="0" locked="0" layoutInCell="1" hidden="0" allowOverlap="1" wp14:anchorId="4C2C00CB" wp14:editId="2A9F441A">
                <wp:simplePos x="0" y="0"/>
                <wp:positionH relativeFrom="margin">
                  <wp:align>right</wp:align>
                </wp:positionH>
                <wp:positionV relativeFrom="paragraph">
                  <wp:posOffset>382905</wp:posOffset>
                </wp:positionV>
                <wp:extent cx="5915025" cy="81280"/>
                <wp:effectExtent l="0" t="0" r="28575" b="33020"/>
                <wp:wrapNone/>
                <wp:docPr id="1583401170" name="Straight Arrow Connector 1583401170"/>
                <wp:cNvGraphicFramePr/>
                <a:graphic xmlns:a="http://schemas.openxmlformats.org/drawingml/2006/main">
                  <a:graphicData uri="http://schemas.microsoft.com/office/word/2010/wordprocessingShape">
                    <wps:wsp>
                      <wps:cNvCnPr/>
                      <wps:spPr>
                        <a:xfrm rot="10800000" flipH="1">
                          <a:off x="0" y="0"/>
                          <a:ext cx="5915025" cy="81280"/>
                        </a:xfrm>
                        <a:prstGeom prst="straightConnector1">
                          <a:avLst/>
                        </a:prstGeom>
                        <a:noFill/>
                        <a:ln w="9525" cap="flat" cmpd="sng">
                          <a:solidFill>
                            <a:srgbClr val="000000"/>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3766CC95" id="Straight Arrow Connector 1583401170" o:spid="_x0000_s1026" type="#_x0000_t32" style="position:absolute;margin-left:414.55pt;margin-top:30.15pt;width:465.75pt;height:6.4pt;rotation:180;flip:x;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">
                <v:stroke startarrowwidth="narrow" startarrowlength="short" endarrowwidth="narrow" endarrowlength="short"/>
                <w10:wrap anchorx="margin"/>
              </v:shape>
            </w:pict>
          </mc:Fallback>
        </mc:AlternateContent>
      </w:r>
      <w:r w:rsidR="00EB2E29">
        <w:rPr>
          <w:rFonts w:ascii="Comic Sans MS" w:eastAsia="Comic Sans MS" w:hAnsi="Comic Sans MS" w:cs="Comic Sans MS"/>
          <w:b/>
          <w:color w:val="4F81BD"/>
          <w:sz w:val="48"/>
          <w:szCs w:val="48"/>
        </w:rPr>
        <w:t>Event Expectations</w:t>
      </w:r>
    </w:p>
    <w:p w14:paraId="7A140780" w14:textId="6A3A4E34" w:rsidR="0016173C" w:rsidRDefault="0016173C">
      <w:pPr>
        <w:tabs>
          <w:tab w:val="left" w:pos="0"/>
        </w:tabs>
        <w:rPr>
          <w:sz w:val="20"/>
          <w:szCs w:val="20"/>
        </w:rPr>
      </w:pPr>
    </w:p>
    <w:p w14:paraId="6B851065" w14:textId="7A687263" w:rsidR="00E51508" w:rsidRPr="00416C29" w:rsidRDefault="00E51508" w:rsidP="00416C29">
      <w:pPr>
        <w:rPr>
          <w:sz w:val="20"/>
        </w:rPr>
      </w:pPr>
      <w:r w:rsidRPr="00416C29">
        <w:rPr>
          <w:sz w:val="24"/>
          <w:szCs w:val="24"/>
        </w:rPr>
        <w:t>The Championships</w:t>
      </w:r>
      <w:r w:rsidRPr="00416C29" w:rsidDel="00045893">
        <w:rPr>
          <w:sz w:val="24"/>
          <w:szCs w:val="24"/>
        </w:rPr>
        <w:t xml:space="preserve"> </w:t>
      </w:r>
      <w:r w:rsidRPr="00416C29">
        <w:rPr>
          <w:sz w:val="24"/>
          <w:szCs w:val="24"/>
        </w:rPr>
        <w:t>is a youth event highlighting a major component of the 4-H program in individual states and nationally. Its nature demands that all of us involved in the event from the match directors and state coordinators to the young people, parents and coaches participating must put forward the best image of the 4-H Shooting Sports Program and the 4-H program. To protect that public image, use of alcoholic beverages and any use of tobacco products by minors is not permitted on the grounds of the Championships. Violation of this policy is grounds for disqualification and dismissal from the Championships.</w:t>
      </w:r>
      <w:r w:rsidRPr="00416C29" w:rsidDel="00045893">
        <w:rPr>
          <w:sz w:val="20"/>
        </w:rPr>
        <w:t xml:space="preserve"> </w:t>
      </w:r>
    </w:p>
    <w:p w14:paraId="1740AF59" w14:textId="77777777" w:rsidR="0016173C" w:rsidRDefault="0016173C">
      <w:pPr>
        <w:rPr>
          <w:b/>
          <w:sz w:val="24"/>
          <w:szCs w:val="24"/>
        </w:rPr>
      </w:pPr>
    </w:p>
    <w:p w14:paraId="279399D0" w14:textId="77777777" w:rsidR="0016173C" w:rsidRDefault="00EB2E29">
      <w:pPr>
        <w:rPr>
          <w:sz w:val="24"/>
          <w:szCs w:val="24"/>
        </w:rPr>
      </w:pPr>
      <w:r>
        <w:rPr>
          <w:b/>
          <w:sz w:val="24"/>
          <w:szCs w:val="24"/>
        </w:rPr>
        <w:t>Indoor Events/Activities</w:t>
      </w:r>
    </w:p>
    <w:p w14:paraId="6480880B" w14:textId="12E435B7" w:rsidR="0016173C" w:rsidRPr="005114AC" w:rsidRDefault="00EB2E29">
      <w:pPr>
        <w:numPr>
          <w:ilvl w:val="0"/>
          <w:numId w:val="9"/>
        </w:numPr>
        <w:pBdr>
          <w:top w:val="nil"/>
          <w:left w:val="nil"/>
          <w:bottom w:val="nil"/>
          <w:right w:val="nil"/>
          <w:between w:val="nil"/>
        </w:pBdr>
        <w:spacing w:line="259" w:lineRule="auto"/>
        <w:rPr>
          <w:rFonts w:asciiTheme="majorHAnsi" w:hAnsiTheme="majorHAnsi" w:cstheme="majorHAnsi"/>
          <w:color w:val="000000"/>
          <w:sz w:val="24"/>
          <w:szCs w:val="24"/>
        </w:rPr>
      </w:pPr>
      <w:r>
        <w:rPr>
          <w:color w:val="000000"/>
          <w:sz w:val="24"/>
          <w:szCs w:val="24"/>
        </w:rPr>
        <w:t xml:space="preserve">All Ceremonies: Seating will be assigned for competitors and coaches by </w:t>
      </w:r>
      <w:r w:rsidRPr="005114AC">
        <w:rPr>
          <w:rFonts w:asciiTheme="majorHAnsi" w:hAnsiTheme="majorHAnsi" w:cstheme="majorHAnsi"/>
          <w:color w:val="000000"/>
          <w:sz w:val="24"/>
          <w:szCs w:val="24"/>
        </w:rPr>
        <w:t xml:space="preserve">state. All spectators, family members, etc., will be seated </w:t>
      </w:r>
      <w:r w:rsidR="00B154C8" w:rsidRPr="005114AC">
        <w:rPr>
          <w:rFonts w:asciiTheme="majorHAnsi" w:hAnsiTheme="majorHAnsi" w:cstheme="majorHAnsi"/>
          <w:color w:val="000000"/>
          <w:sz w:val="24"/>
          <w:szCs w:val="24"/>
        </w:rPr>
        <w:t>where</w:t>
      </w:r>
      <w:r w:rsidRPr="005114AC">
        <w:rPr>
          <w:rFonts w:asciiTheme="majorHAnsi" w:hAnsiTheme="majorHAnsi" w:cstheme="majorHAnsi"/>
          <w:color w:val="000000"/>
          <w:sz w:val="24"/>
          <w:szCs w:val="24"/>
        </w:rPr>
        <w:t xml:space="preserve"> space allows.</w:t>
      </w:r>
    </w:p>
    <w:p w14:paraId="2509BE1D" w14:textId="77777777" w:rsidR="005114AC" w:rsidRPr="00BE75A5" w:rsidRDefault="005114AC" w:rsidP="005114AC">
      <w:pPr>
        <w:pStyle w:val="ListParagraph"/>
        <w:numPr>
          <w:ilvl w:val="0"/>
          <w:numId w:val="9"/>
        </w:numPr>
        <w:rPr>
          <w:rFonts w:asciiTheme="majorHAnsi" w:hAnsiTheme="majorHAnsi" w:cstheme="majorHAnsi"/>
          <w:szCs w:val="24"/>
        </w:rPr>
      </w:pPr>
      <w:r w:rsidRPr="00BE75A5">
        <w:rPr>
          <w:rFonts w:asciiTheme="majorHAnsi" w:hAnsiTheme="majorHAnsi" w:cstheme="majorHAnsi"/>
          <w:bCs/>
          <w:szCs w:val="24"/>
        </w:rPr>
        <w:t>Ceremony Celebration</w:t>
      </w:r>
      <w:r w:rsidRPr="005114AC">
        <w:rPr>
          <w:rFonts w:asciiTheme="majorHAnsi" w:hAnsiTheme="majorHAnsi" w:cstheme="majorHAnsi"/>
          <w:szCs w:val="24"/>
        </w:rPr>
        <w:t xml:space="preserve"> – Due to possible personal injury to spectators and participants, there will be </w:t>
      </w:r>
      <w:r w:rsidRPr="00BE75A5">
        <w:rPr>
          <w:rFonts w:asciiTheme="majorHAnsi" w:hAnsiTheme="majorHAnsi" w:cstheme="majorHAnsi"/>
          <w:szCs w:val="24"/>
        </w:rPr>
        <w:t xml:space="preserve">NO throwing, tossing, or discharging of any items or devises during the opening ceremony parade of participants, or during awards ceremonies. </w:t>
      </w:r>
    </w:p>
    <w:p w14:paraId="0779B7B5" w14:textId="4FF890EB" w:rsidR="00C416E9" w:rsidRPr="00AC3775" w:rsidRDefault="00BE75A5" w:rsidP="00AC3775">
      <w:pPr>
        <w:pStyle w:val="ListParagraph"/>
        <w:numPr>
          <w:ilvl w:val="0"/>
          <w:numId w:val="9"/>
        </w:numPr>
        <w:rPr>
          <w:rFonts w:asciiTheme="majorHAnsi" w:hAnsiTheme="majorHAnsi" w:cstheme="majorHAnsi"/>
          <w:szCs w:val="24"/>
        </w:rPr>
      </w:pPr>
      <w:r w:rsidRPr="00BE75A5">
        <w:rPr>
          <w:rFonts w:asciiTheme="majorHAnsi" w:hAnsiTheme="majorHAnsi" w:cstheme="majorHAnsi"/>
          <w:bCs/>
          <w:szCs w:val="24"/>
        </w:rPr>
        <w:t>Fan/Spectator Support Items</w:t>
      </w:r>
      <w:r w:rsidRPr="00BE75A5">
        <w:rPr>
          <w:rFonts w:asciiTheme="majorHAnsi" w:hAnsiTheme="majorHAnsi" w:cstheme="majorHAnsi"/>
          <w:szCs w:val="24"/>
        </w:rPr>
        <w:t xml:space="preserve"> – The following items </w:t>
      </w:r>
      <w:r w:rsidRPr="00BE75A5">
        <w:rPr>
          <w:rFonts w:asciiTheme="majorHAnsi" w:hAnsiTheme="majorHAnsi" w:cstheme="majorHAnsi"/>
          <w:b/>
          <w:szCs w:val="24"/>
        </w:rPr>
        <w:t>will NOT</w:t>
      </w:r>
      <w:r w:rsidRPr="00BE75A5">
        <w:rPr>
          <w:rFonts w:asciiTheme="majorHAnsi" w:hAnsiTheme="majorHAnsi" w:cstheme="majorHAnsi"/>
          <w:szCs w:val="24"/>
        </w:rPr>
        <w:t xml:space="preserve"> be allowed as fan/spectator support items at the Championships: artificial noisemakers, (including but not limited to horns, cow bells, bells, buzzers, shakers, clickers, thunder sticks, rattles), compressed air horns/sirens, and whistles. Sportsmanship, cheering, and support from the team are encouraged.</w:t>
      </w:r>
    </w:p>
    <w:p w14:paraId="31EFF2C7" w14:textId="77777777" w:rsidR="0016173C" w:rsidRDefault="00EB2E29">
      <w:pPr>
        <w:numPr>
          <w:ilvl w:val="0"/>
          <w:numId w:val="9"/>
        </w:numPr>
        <w:pBdr>
          <w:top w:val="nil"/>
          <w:left w:val="nil"/>
          <w:bottom w:val="nil"/>
          <w:right w:val="nil"/>
          <w:between w:val="nil"/>
        </w:pBdr>
        <w:spacing w:line="259" w:lineRule="auto"/>
        <w:rPr>
          <w:color w:val="000000"/>
          <w:sz w:val="24"/>
          <w:szCs w:val="24"/>
        </w:rPr>
      </w:pPr>
      <w:r w:rsidRPr="00BE75A5">
        <w:rPr>
          <w:rFonts w:asciiTheme="majorHAnsi" w:hAnsiTheme="majorHAnsi" w:cstheme="majorHAnsi"/>
          <w:color w:val="000000"/>
          <w:sz w:val="24"/>
          <w:szCs w:val="24"/>
        </w:rPr>
        <w:t>Awards will be presented</w:t>
      </w:r>
      <w:r>
        <w:rPr>
          <w:color w:val="000000"/>
          <w:sz w:val="24"/>
          <w:szCs w:val="24"/>
        </w:rPr>
        <w:t xml:space="preserve"> to individuals placing 1</w:t>
      </w:r>
      <w:r>
        <w:rPr>
          <w:color w:val="000000"/>
          <w:sz w:val="24"/>
          <w:szCs w:val="24"/>
          <w:vertAlign w:val="superscript"/>
        </w:rPr>
        <w:t>st</w:t>
      </w:r>
      <w:r>
        <w:rPr>
          <w:color w:val="000000"/>
          <w:sz w:val="24"/>
          <w:szCs w:val="24"/>
        </w:rPr>
        <w:t xml:space="preserve"> through 10</w:t>
      </w:r>
      <w:r>
        <w:rPr>
          <w:color w:val="000000"/>
          <w:sz w:val="24"/>
          <w:szCs w:val="24"/>
          <w:vertAlign w:val="superscript"/>
        </w:rPr>
        <w:t>th</w:t>
      </w:r>
      <w:r>
        <w:rPr>
          <w:color w:val="000000"/>
          <w:sz w:val="24"/>
          <w:szCs w:val="24"/>
        </w:rPr>
        <w:t xml:space="preserve"> as they cross the stage. (Individuals, 1</w:t>
      </w:r>
      <w:r>
        <w:rPr>
          <w:color w:val="000000"/>
          <w:sz w:val="24"/>
          <w:szCs w:val="24"/>
          <w:vertAlign w:val="superscript"/>
        </w:rPr>
        <w:t>st</w:t>
      </w:r>
      <w:r>
        <w:rPr>
          <w:color w:val="000000"/>
          <w:sz w:val="24"/>
          <w:szCs w:val="24"/>
        </w:rPr>
        <w:t>, 2</w:t>
      </w:r>
      <w:r>
        <w:rPr>
          <w:color w:val="000000"/>
          <w:sz w:val="24"/>
          <w:szCs w:val="24"/>
          <w:vertAlign w:val="superscript"/>
        </w:rPr>
        <w:t>nd</w:t>
      </w:r>
      <w:r>
        <w:rPr>
          <w:color w:val="000000"/>
          <w:sz w:val="24"/>
          <w:szCs w:val="24"/>
        </w:rPr>
        <w:t>, and 3</w:t>
      </w:r>
      <w:r>
        <w:rPr>
          <w:color w:val="000000"/>
          <w:sz w:val="24"/>
          <w:szCs w:val="24"/>
          <w:vertAlign w:val="superscript"/>
        </w:rPr>
        <w:t>rd</w:t>
      </w:r>
      <w:r>
        <w:rPr>
          <w:color w:val="000000"/>
          <w:sz w:val="24"/>
          <w:szCs w:val="24"/>
        </w:rPr>
        <w:t xml:space="preserve"> will proceed to the Official Photo area). All others exit stage and return to their assigned seating area.</w:t>
      </w:r>
    </w:p>
    <w:p w14:paraId="5D417B88" w14:textId="77777777" w:rsidR="0016173C" w:rsidRDefault="00EB2E29">
      <w:pPr>
        <w:numPr>
          <w:ilvl w:val="0"/>
          <w:numId w:val="9"/>
        </w:numPr>
        <w:pBdr>
          <w:top w:val="nil"/>
          <w:left w:val="nil"/>
          <w:bottom w:val="nil"/>
          <w:right w:val="nil"/>
          <w:between w:val="nil"/>
        </w:pBdr>
        <w:spacing w:line="259" w:lineRule="auto"/>
        <w:rPr>
          <w:color w:val="000000"/>
          <w:sz w:val="24"/>
          <w:szCs w:val="24"/>
        </w:rPr>
      </w:pPr>
      <w:r>
        <w:rPr>
          <w:color w:val="000000"/>
          <w:sz w:val="24"/>
          <w:szCs w:val="24"/>
        </w:rPr>
        <w:t>Team Awards will be presented to the 1</w:t>
      </w:r>
      <w:r>
        <w:rPr>
          <w:color w:val="000000"/>
          <w:sz w:val="24"/>
          <w:szCs w:val="24"/>
          <w:vertAlign w:val="superscript"/>
        </w:rPr>
        <w:t>st</w:t>
      </w:r>
      <w:r>
        <w:rPr>
          <w:color w:val="000000"/>
          <w:sz w:val="24"/>
          <w:szCs w:val="24"/>
        </w:rPr>
        <w:t>, 2</w:t>
      </w:r>
      <w:r>
        <w:rPr>
          <w:color w:val="000000"/>
          <w:sz w:val="24"/>
          <w:szCs w:val="24"/>
          <w:vertAlign w:val="superscript"/>
        </w:rPr>
        <w:t>nd</w:t>
      </w:r>
      <w:r>
        <w:rPr>
          <w:color w:val="000000"/>
          <w:sz w:val="24"/>
          <w:szCs w:val="24"/>
        </w:rPr>
        <w:t xml:space="preserve"> &amp; 3</w:t>
      </w:r>
      <w:r>
        <w:rPr>
          <w:color w:val="000000"/>
          <w:sz w:val="24"/>
          <w:szCs w:val="24"/>
          <w:vertAlign w:val="superscript"/>
        </w:rPr>
        <w:t>rd</w:t>
      </w:r>
      <w:r>
        <w:rPr>
          <w:color w:val="000000"/>
          <w:sz w:val="24"/>
          <w:szCs w:val="24"/>
        </w:rPr>
        <w:t xml:space="preserve"> place teams in the discipline. These teams will exit the stage to the Official Photo area.</w:t>
      </w:r>
    </w:p>
    <w:p w14:paraId="342CF5EF" w14:textId="77777777" w:rsidR="0016173C" w:rsidRDefault="00EB2E29">
      <w:pPr>
        <w:numPr>
          <w:ilvl w:val="0"/>
          <w:numId w:val="9"/>
        </w:numPr>
        <w:pBdr>
          <w:top w:val="nil"/>
          <w:left w:val="nil"/>
          <w:bottom w:val="nil"/>
          <w:right w:val="nil"/>
          <w:between w:val="nil"/>
        </w:pBdr>
        <w:spacing w:line="259" w:lineRule="auto"/>
        <w:rPr>
          <w:color w:val="000000"/>
          <w:sz w:val="24"/>
          <w:szCs w:val="24"/>
        </w:rPr>
      </w:pPr>
      <w:r>
        <w:rPr>
          <w:color w:val="000000"/>
          <w:sz w:val="24"/>
          <w:szCs w:val="24"/>
        </w:rPr>
        <w:t>Photos – Official individual &amp; team photos will be taken as awards are presented. A second photo backdrop will be available for states &amp; families to take pictures.</w:t>
      </w:r>
    </w:p>
    <w:p w14:paraId="3BE3B062" w14:textId="77777777" w:rsidR="0016173C" w:rsidRPr="00477D2E" w:rsidRDefault="0016173C">
      <w:pPr>
        <w:rPr>
          <w:b/>
          <w:sz w:val="20"/>
          <w:szCs w:val="20"/>
        </w:rPr>
      </w:pPr>
    </w:p>
    <w:p w14:paraId="28F28249" w14:textId="77777777" w:rsidR="0016173C" w:rsidRDefault="00EB2E29">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t>Registration</w:t>
      </w:r>
    </w:p>
    <w:p w14:paraId="7A7CE675" w14:textId="77777777" w:rsidR="0016173C" w:rsidRDefault="00EB2E29">
      <w:r>
        <w:rPr>
          <w:noProof/>
        </w:rPr>
        <mc:AlternateContent>
          <mc:Choice Requires="wps">
            <w:drawing>
              <wp:anchor distT="0" distB="0" distL="114300" distR="114300" simplePos="0" relativeHeight="251660288" behindDoc="0" locked="0" layoutInCell="1" hidden="0" allowOverlap="1" wp14:anchorId="1D14EA15" wp14:editId="4664ECF0">
                <wp:simplePos x="0" y="0"/>
                <wp:positionH relativeFrom="column">
                  <wp:posOffset>25401</wp:posOffset>
                </wp:positionH>
                <wp:positionV relativeFrom="paragraph">
                  <wp:posOffset>50800</wp:posOffset>
                </wp:positionV>
                <wp:extent cx="6483985" cy="43180"/>
                <wp:effectExtent l="0" t="0" r="0" b="0"/>
                <wp:wrapNone/>
                <wp:docPr id="7" name="Straight Arrow Connector 7"/>
                <wp:cNvGraphicFramePr/>
                <a:graphic xmlns:a="http://schemas.openxmlformats.org/drawingml/2006/main">
                  <a:graphicData uri="http://schemas.microsoft.com/office/word/2010/wordprocessingShape">
                    <wps:wsp>
                      <wps:cNvCnPr/>
                      <wps:spPr>
                        <a:xfrm rot="10800000" flipH="1">
                          <a:off x="2108770" y="3763173"/>
                          <a:ext cx="6474460" cy="3365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6E22F0AB" id="Straight Arrow Connector 7" o:spid="_x0000_s1026" type="#_x0000_t32" style="position:absolute;margin-left:2pt;margin-top:4pt;width:510.55pt;height:3.4pt;rotation:180;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">
                <v:stroke startarrowwidth="narrow" startarrowlength="short" endarrowwidth="narrow" endarrowlength="short"/>
              </v:shape>
            </w:pict>
          </mc:Fallback>
        </mc:AlternateContent>
      </w:r>
    </w:p>
    <w:p w14:paraId="24A222B2" w14:textId="77777777" w:rsidR="0016173C" w:rsidRPr="00477D2E" w:rsidRDefault="0016173C">
      <w:pPr>
        <w:rPr>
          <w:sz w:val="20"/>
          <w:szCs w:val="20"/>
        </w:rPr>
      </w:pPr>
    </w:p>
    <w:p w14:paraId="7B19DACE" w14:textId="77777777" w:rsidR="0016173C" w:rsidRDefault="00EB2E29">
      <w:pPr>
        <w:rPr>
          <w:b/>
          <w:sz w:val="28"/>
          <w:szCs w:val="28"/>
        </w:rPr>
      </w:pPr>
      <w:r>
        <w:rPr>
          <w:b/>
          <w:sz w:val="28"/>
          <w:szCs w:val="28"/>
        </w:rPr>
        <w:t>Requirements:</w:t>
      </w:r>
    </w:p>
    <w:p w14:paraId="29EC105E" w14:textId="77777777" w:rsidR="0016173C" w:rsidRDefault="00EB2E29">
      <w:pPr>
        <w:rPr>
          <w:sz w:val="24"/>
          <w:szCs w:val="24"/>
        </w:rPr>
      </w:pPr>
      <w:r>
        <w:rPr>
          <w:sz w:val="24"/>
          <w:szCs w:val="24"/>
        </w:rPr>
        <w:t>Registration information and forms have been sent to State 4-H Shooting Sports Coordinators. Please contact your state coordinator for more details and information.</w:t>
      </w:r>
    </w:p>
    <w:p w14:paraId="603C9F9E" w14:textId="77777777" w:rsidR="0016173C" w:rsidRPr="00323804" w:rsidRDefault="0016173C">
      <w:pPr>
        <w:rPr>
          <w:sz w:val="20"/>
          <w:szCs w:val="20"/>
        </w:rPr>
      </w:pPr>
    </w:p>
    <w:p w14:paraId="66209C48" w14:textId="77777777" w:rsidR="00EF0005" w:rsidRDefault="00EB2E29">
      <w:pPr>
        <w:rPr>
          <w:sz w:val="24"/>
          <w:szCs w:val="24"/>
        </w:rPr>
      </w:pPr>
      <w:r>
        <w:rPr>
          <w:sz w:val="24"/>
          <w:szCs w:val="24"/>
        </w:rPr>
        <w:t>Other information and details can be found on</w:t>
      </w:r>
      <w:r w:rsidR="00EF0005">
        <w:rPr>
          <w:sz w:val="24"/>
          <w:szCs w:val="24"/>
        </w:rPr>
        <w:t>:</w:t>
      </w:r>
    </w:p>
    <w:p w14:paraId="1D348AA1" w14:textId="77777777" w:rsidR="00EF0005" w:rsidRDefault="00EF0005">
      <w:pPr>
        <w:rPr>
          <w:sz w:val="24"/>
          <w:szCs w:val="24"/>
        </w:rPr>
      </w:pPr>
    </w:p>
    <w:p w14:paraId="10C45674" w14:textId="01225270" w:rsidR="0016173C" w:rsidRPr="00EF0005" w:rsidRDefault="00EB2E29" w:rsidP="00EF0005">
      <w:pPr>
        <w:jc w:val="center"/>
        <w:rPr>
          <w:b/>
          <w:bCs/>
          <w:sz w:val="28"/>
          <w:szCs w:val="28"/>
        </w:rPr>
      </w:pPr>
      <w:hyperlink r:id="rId9" w:history="1">
        <w:r w:rsidRPr="00182912">
          <w:rPr>
            <w:rStyle w:val="Hyperlink"/>
            <w:b/>
            <w:bCs/>
            <w:sz w:val="28"/>
            <w:szCs w:val="28"/>
          </w:rPr>
          <w:t>4-H Shooting Sports National Championships webpage</w:t>
        </w:r>
      </w:hyperlink>
    </w:p>
    <w:p w14:paraId="361A4BF3" w14:textId="77777777" w:rsidR="0016173C" w:rsidRPr="00323804" w:rsidRDefault="0016173C">
      <w:pPr>
        <w:ind w:left="1440" w:firstLine="720"/>
        <w:rPr>
          <w:sz w:val="20"/>
          <w:szCs w:val="20"/>
        </w:rPr>
      </w:pPr>
    </w:p>
    <w:p w14:paraId="29E067D8" w14:textId="4C842689" w:rsidR="0016173C" w:rsidRDefault="00EB2E29">
      <w:pPr>
        <w:pBdr>
          <w:top w:val="nil"/>
          <w:left w:val="nil"/>
          <w:bottom w:val="nil"/>
          <w:right w:val="nil"/>
          <w:between w:val="nil"/>
        </w:pBdr>
        <w:rPr>
          <w:color w:val="000000"/>
          <w:sz w:val="24"/>
          <w:szCs w:val="24"/>
        </w:rPr>
      </w:pPr>
      <w:r>
        <w:rPr>
          <w:color w:val="000000"/>
          <w:sz w:val="24"/>
          <w:szCs w:val="24"/>
        </w:rPr>
        <w:t xml:space="preserve">The </w:t>
      </w:r>
      <w:r>
        <w:rPr>
          <w:b/>
          <w:color w:val="000000"/>
          <w:sz w:val="24"/>
          <w:szCs w:val="24"/>
        </w:rPr>
        <w:t>State 4-H Shooting Sports Coordinator or designated person</w:t>
      </w:r>
      <w:r>
        <w:rPr>
          <w:color w:val="000000"/>
          <w:sz w:val="24"/>
          <w:szCs w:val="24"/>
        </w:rPr>
        <w:t xml:space="preserve"> in your state is responsible for completing your registration using an on-line process. </w:t>
      </w:r>
      <w:r>
        <w:rPr>
          <w:i/>
          <w:color w:val="000000"/>
          <w:sz w:val="24"/>
          <w:szCs w:val="24"/>
        </w:rPr>
        <w:t xml:space="preserve">Registrations will only be accepted </w:t>
      </w:r>
      <w:r>
        <w:rPr>
          <w:i/>
          <w:color w:val="000000"/>
          <w:sz w:val="24"/>
          <w:szCs w:val="24"/>
        </w:rPr>
        <w:lastRenderedPageBreak/>
        <w:t>through the online registration site.</w:t>
      </w:r>
      <w:r>
        <w:rPr>
          <w:color w:val="000000"/>
          <w:sz w:val="24"/>
          <w:szCs w:val="24"/>
        </w:rPr>
        <w:t xml:space="preserve"> The registration fee is $</w:t>
      </w:r>
      <w:r w:rsidR="00BA484A">
        <w:rPr>
          <w:color w:val="000000"/>
          <w:sz w:val="24"/>
          <w:szCs w:val="24"/>
        </w:rPr>
        <w:t>325</w:t>
      </w:r>
      <w:r>
        <w:rPr>
          <w:color w:val="000000"/>
          <w:sz w:val="24"/>
          <w:szCs w:val="24"/>
        </w:rPr>
        <w:t xml:space="preserve"> per competitor for all disciplines. Registration must be completed by 11:59 pm CT, May 2</w:t>
      </w:r>
      <w:r w:rsidR="00BA484A">
        <w:rPr>
          <w:color w:val="000000"/>
          <w:sz w:val="24"/>
          <w:szCs w:val="24"/>
        </w:rPr>
        <w:t>0</w:t>
      </w:r>
      <w:r>
        <w:rPr>
          <w:color w:val="000000"/>
          <w:sz w:val="24"/>
          <w:szCs w:val="24"/>
        </w:rPr>
        <w:t>, 202</w:t>
      </w:r>
      <w:r w:rsidR="00BA484A">
        <w:rPr>
          <w:color w:val="000000"/>
          <w:sz w:val="24"/>
          <w:szCs w:val="24"/>
        </w:rPr>
        <w:t>6</w:t>
      </w:r>
      <w:r>
        <w:rPr>
          <w:color w:val="000000"/>
          <w:sz w:val="24"/>
          <w:szCs w:val="24"/>
        </w:rPr>
        <w:t>. Registrations received between May 2</w:t>
      </w:r>
      <w:r w:rsidR="00BA484A">
        <w:rPr>
          <w:color w:val="000000"/>
          <w:sz w:val="24"/>
          <w:szCs w:val="24"/>
        </w:rPr>
        <w:t>1</w:t>
      </w:r>
      <w:r>
        <w:rPr>
          <w:color w:val="000000"/>
          <w:sz w:val="24"/>
          <w:szCs w:val="24"/>
        </w:rPr>
        <w:t xml:space="preserve"> and June </w:t>
      </w:r>
      <w:r w:rsidR="00BA484A">
        <w:rPr>
          <w:color w:val="000000"/>
          <w:sz w:val="24"/>
          <w:szCs w:val="24"/>
        </w:rPr>
        <w:t>5</w:t>
      </w:r>
      <w:r>
        <w:rPr>
          <w:color w:val="000000"/>
          <w:sz w:val="24"/>
          <w:szCs w:val="24"/>
          <w:vertAlign w:val="superscript"/>
        </w:rPr>
        <w:t>th</w:t>
      </w:r>
      <w:r>
        <w:rPr>
          <w:color w:val="000000"/>
          <w:sz w:val="24"/>
          <w:szCs w:val="24"/>
        </w:rPr>
        <w:t xml:space="preserve"> will be charged a </w:t>
      </w:r>
      <w:r>
        <w:rPr>
          <w:b/>
          <w:color w:val="000000"/>
          <w:sz w:val="24"/>
          <w:szCs w:val="24"/>
        </w:rPr>
        <w:t>late fee of $</w:t>
      </w:r>
      <w:r w:rsidR="00BA484A">
        <w:rPr>
          <w:b/>
          <w:color w:val="000000"/>
          <w:sz w:val="24"/>
          <w:szCs w:val="24"/>
        </w:rPr>
        <w:t>40</w:t>
      </w:r>
      <w:r>
        <w:rPr>
          <w:b/>
          <w:color w:val="000000"/>
          <w:sz w:val="24"/>
          <w:szCs w:val="24"/>
        </w:rPr>
        <w:t>0</w:t>
      </w:r>
      <w:r>
        <w:rPr>
          <w:color w:val="000000"/>
          <w:sz w:val="24"/>
          <w:szCs w:val="24"/>
        </w:rPr>
        <w:t xml:space="preserve"> per competitor for all disciplines. There is no fee for coaches. Only payment by credit card will be accepted unless previous arrangements have been made. Registration closes on June </w:t>
      </w:r>
      <w:r w:rsidR="00BA484A">
        <w:rPr>
          <w:color w:val="000000"/>
          <w:sz w:val="24"/>
          <w:szCs w:val="24"/>
        </w:rPr>
        <w:t>5</w:t>
      </w:r>
      <w:r>
        <w:rPr>
          <w:color w:val="000000"/>
          <w:sz w:val="24"/>
          <w:szCs w:val="24"/>
          <w:vertAlign w:val="superscript"/>
        </w:rPr>
        <w:t>th</w:t>
      </w:r>
      <w:r>
        <w:rPr>
          <w:color w:val="000000"/>
          <w:sz w:val="24"/>
          <w:szCs w:val="24"/>
        </w:rPr>
        <w:t>, 202</w:t>
      </w:r>
      <w:r w:rsidR="00BA484A">
        <w:rPr>
          <w:color w:val="000000"/>
          <w:sz w:val="24"/>
          <w:szCs w:val="24"/>
        </w:rPr>
        <w:t>6</w:t>
      </w:r>
      <w:r>
        <w:rPr>
          <w:color w:val="000000"/>
          <w:sz w:val="24"/>
          <w:szCs w:val="24"/>
        </w:rPr>
        <w:t xml:space="preserve">, and no late entries will be accepted. All entry fees must be paid in full by June </w:t>
      </w:r>
      <w:r w:rsidR="00BA484A">
        <w:rPr>
          <w:color w:val="000000"/>
          <w:sz w:val="24"/>
          <w:szCs w:val="24"/>
        </w:rPr>
        <w:t>5</w:t>
      </w:r>
      <w:r>
        <w:rPr>
          <w:color w:val="000000"/>
          <w:sz w:val="24"/>
          <w:szCs w:val="24"/>
          <w:vertAlign w:val="superscript"/>
        </w:rPr>
        <w:t>th</w:t>
      </w:r>
      <w:r>
        <w:rPr>
          <w:color w:val="000000"/>
          <w:sz w:val="24"/>
          <w:szCs w:val="24"/>
        </w:rPr>
        <w:t>, 202</w:t>
      </w:r>
      <w:r w:rsidR="00BA484A">
        <w:rPr>
          <w:color w:val="000000"/>
          <w:sz w:val="24"/>
          <w:szCs w:val="24"/>
        </w:rPr>
        <w:t>6</w:t>
      </w:r>
      <w:r>
        <w:rPr>
          <w:color w:val="000000"/>
          <w:sz w:val="24"/>
          <w:szCs w:val="24"/>
        </w:rPr>
        <w:t>.</w:t>
      </w:r>
    </w:p>
    <w:p w14:paraId="5F3A0502" w14:textId="77777777" w:rsidR="00D30844" w:rsidRPr="00323804" w:rsidRDefault="00D30844">
      <w:pPr>
        <w:pBdr>
          <w:top w:val="nil"/>
          <w:left w:val="nil"/>
          <w:bottom w:val="nil"/>
          <w:right w:val="nil"/>
          <w:between w:val="nil"/>
        </w:pBdr>
        <w:rPr>
          <w:color w:val="000000"/>
          <w:sz w:val="20"/>
          <w:szCs w:val="20"/>
        </w:rPr>
      </w:pPr>
    </w:p>
    <w:p w14:paraId="20FC96A6" w14:textId="77777777" w:rsidR="0016173C" w:rsidRDefault="00EB2E29">
      <w:pPr>
        <w:rPr>
          <w:sz w:val="24"/>
          <w:szCs w:val="24"/>
        </w:rPr>
      </w:pPr>
      <w:r>
        <w:rPr>
          <w:sz w:val="24"/>
          <w:szCs w:val="24"/>
        </w:rPr>
        <w:t xml:space="preserve">Media consent will be completed by your State 4-H Shooting Sports Coordinator or designated person as a part of the online registration process. When your State 4-H Shooting Sports Coordinator, or designee, registers you for competition, you are agreeing to give the National Shooting Sports Committee, its partners, agents and representatives to use, publish, and republish for purposes of advertising, public relations, trade, or any other lawful use – public information and photograph, film, audio/video tape, record and/or televise participant's image and/or voice for use in publications or promotional materials without any restrictions. You are waiving any right that you may have to inspect or approve the copy and/or finished product(s) that may be used in connection therewith or the use to which it may be applied without any expectation of compensation. Media consent must be completed and submitted to your State Coordinator for each participant and coach. Since each state may have a different collection process, your State Coordinator will be communicating to you how your state will collect and submit the Media Consent. A substitute/alternate must also complete a Media Consent to participate at the National Championships. If an individual declines Media Consent, it will be the responsibility of the State Coordinator or designated person to inform the individual that they cannot participate in state team photos or any official awards ceremony photos taken during the current year’s event. In addition, an individual who declines Media Consent assumes personal responsibility as this event involves a large public presence as well as media representatives photographing at ranges and other activities associated with the National Championships. </w:t>
      </w:r>
    </w:p>
    <w:p w14:paraId="152C153B" w14:textId="77777777" w:rsidR="0016173C" w:rsidRPr="00323804" w:rsidRDefault="0016173C">
      <w:pPr>
        <w:rPr>
          <w:sz w:val="20"/>
          <w:szCs w:val="20"/>
        </w:rPr>
      </w:pPr>
    </w:p>
    <w:p w14:paraId="57373161" w14:textId="537BD76F" w:rsidR="0016173C" w:rsidRDefault="00EB2E29">
      <w:pPr>
        <w:rPr>
          <w:sz w:val="24"/>
          <w:szCs w:val="24"/>
        </w:rPr>
      </w:pPr>
      <w:r>
        <w:rPr>
          <w:sz w:val="24"/>
          <w:szCs w:val="24"/>
        </w:rPr>
        <w:t>All registered participants and coaches will receive a complimentary 202</w:t>
      </w:r>
      <w:r w:rsidR="002E36AB">
        <w:rPr>
          <w:sz w:val="24"/>
          <w:szCs w:val="24"/>
        </w:rPr>
        <w:t>6</w:t>
      </w:r>
      <w:r>
        <w:rPr>
          <w:sz w:val="24"/>
          <w:szCs w:val="24"/>
        </w:rPr>
        <w:t xml:space="preserve"> 4-H Shooting Sports National Championships t-shirt and souvenir pin. T-shirts will be available for pickup at the registration office. All t-shirts must be picked up at the registration office by 5 p.m. on Monday, June 2</w:t>
      </w:r>
      <w:r w:rsidR="002E36AB">
        <w:rPr>
          <w:sz w:val="24"/>
          <w:szCs w:val="24"/>
        </w:rPr>
        <w:t>2</w:t>
      </w:r>
      <w:r w:rsidR="002E36AB" w:rsidRPr="002E36AB">
        <w:rPr>
          <w:sz w:val="24"/>
          <w:szCs w:val="24"/>
          <w:vertAlign w:val="superscript"/>
        </w:rPr>
        <w:t>nd</w:t>
      </w:r>
      <w:r>
        <w:rPr>
          <w:sz w:val="24"/>
          <w:szCs w:val="24"/>
        </w:rPr>
        <w:t>.</w:t>
      </w:r>
    </w:p>
    <w:p w14:paraId="7B6E31DF" w14:textId="77777777" w:rsidR="0016173C" w:rsidRPr="00323804" w:rsidRDefault="0016173C">
      <w:pPr>
        <w:rPr>
          <w:sz w:val="20"/>
          <w:szCs w:val="20"/>
        </w:rPr>
      </w:pPr>
    </w:p>
    <w:p w14:paraId="2866126E" w14:textId="3A1C216D" w:rsidR="0016173C" w:rsidRPr="00EC1E2E" w:rsidRDefault="00C75BD7">
      <w:pPr>
        <w:rPr>
          <w:rFonts w:ascii="Comic Sans MS" w:eastAsia="Comic Sans MS" w:hAnsi="Comic Sans MS" w:cstheme="majorHAnsi"/>
          <w:color w:val="4F81BD"/>
          <w:sz w:val="48"/>
          <w:szCs w:val="48"/>
        </w:rPr>
      </w:pPr>
      <w:r>
        <w:rPr>
          <w:noProof/>
        </w:rPr>
        <mc:AlternateContent>
          <mc:Choice Requires="wps">
            <w:drawing>
              <wp:anchor distT="0" distB="0" distL="114300" distR="114300" simplePos="0" relativeHeight="251683840" behindDoc="0" locked="0" layoutInCell="1" hidden="0" allowOverlap="1" wp14:anchorId="33D6140E" wp14:editId="3A037AB0">
                <wp:simplePos x="0" y="0"/>
                <wp:positionH relativeFrom="margin">
                  <wp:align>right</wp:align>
                </wp:positionH>
                <wp:positionV relativeFrom="paragraph">
                  <wp:posOffset>422276</wp:posOffset>
                </wp:positionV>
                <wp:extent cx="5915025" cy="45719"/>
                <wp:effectExtent l="0" t="0" r="28575" b="31115"/>
                <wp:wrapNone/>
                <wp:docPr id="873003032" name="Straight Arrow Connector 873003032"/>
                <wp:cNvGraphicFramePr/>
                <a:graphic xmlns:a="http://schemas.openxmlformats.org/drawingml/2006/main">
                  <a:graphicData uri="http://schemas.microsoft.com/office/word/2010/wordprocessingShape">
                    <wps:wsp>
                      <wps:cNvCnPr/>
                      <wps:spPr>
                        <a:xfrm rot="10800000" flipH="1">
                          <a:off x="0" y="0"/>
                          <a:ext cx="5915025" cy="45719"/>
                        </a:xfrm>
                        <a:prstGeom prst="straightConnector1">
                          <a:avLst/>
                        </a:prstGeom>
                        <a:noFill/>
                        <a:ln w="9525" cap="flat" cmpd="sng">
                          <a:solidFill>
                            <a:srgbClr val="000000"/>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675E4F5C" id="Straight Arrow Connector 873003032" o:spid="_x0000_s1026" type="#_x0000_t32" style="position:absolute;margin-left:414.55pt;margin-top:33.25pt;width:465.75pt;height:3.6pt;rotation:180;flip:x;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">
                <v:stroke startarrowwidth="narrow" startarrowlength="short" endarrowwidth="narrow" endarrowlength="short"/>
                <w10:wrap anchorx="margin"/>
              </v:shape>
            </w:pict>
          </mc:Fallback>
        </mc:AlternateContent>
      </w:r>
      <w:r w:rsidR="00EB2E29" w:rsidRPr="00EC1E2E">
        <w:rPr>
          <w:rFonts w:ascii="Comic Sans MS" w:eastAsia="Comic Sans MS" w:hAnsi="Comic Sans MS" w:cs="Comic Sans MS"/>
          <w:color w:val="4F81BD"/>
          <w:sz w:val="48"/>
          <w:szCs w:val="48"/>
        </w:rPr>
        <w:t xml:space="preserve">Updates for </w:t>
      </w:r>
      <w:r w:rsidR="00EB2E29" w:rsidRPr="00EC1E2E">
        <w:rPr>
          <w:rFonts w:ascii="Comic Sans MS" w:eastAsia="Comic Sans MS" w:hAnsi="Comic Sans MS" w:cstheme="majorHAnsi"/>
          <w:color w:val="4F81BD"/>
          <w:sz w:val="48"/>
          <w:szCs w:val="48"/>
        </w:rPr>
        <w:t>202</w:t>
      </w:r>
      <w:r w:rsidR="002E36AB">
        <w:rPr>
          <w:rFonts w:ascii="Comic Sans MS" w:eastAsia="Comic Sans MS" w:hAnsi="Comic Sans MS" w:cstheme="majorHAnsi"/>
          <w:color w:val="4F81BD"/>
          <w:sz w:val="48"/>
          <w:szCs w:val="48"/>
        </w:rPr>
        <w:t>6</w:t>
      </w:r>
    </w:p>
    <w:p w14:paraId="6EDDBCF5" w14:textId="51DEC628" w:rsidR="0016173C" w:rsidRPr="00EA18FE" w:rsidRDefault="0016173C">
      <w:pPr>
        <w:jc w:val="center"/>
        <w:rPr>
          <w:rFonts w:asciiTheme="majorHAnsi" w:eastAsia="Tahoma" w:hAnsiTheme="majorHAnsi" w:cstheme="majorHAnsi"/>
          <w:b/>
          <w:sz w:val="24"/>
          <w:szCs w:val="24"/>
        </w:rPr>
      </w:pPr>
    </w:p>
    <w:p w14:paraId="563C3374" w14:textId="4ED982B4" w:rsidR="00EA18FE" w:rsidRPr="00EA18FE" w:rsidRDefault="00EA18FE" w:rsidP="00EA18FE">
      <w:pPr>
        <w:jc w:val="center"/>
        <w:rPr>
          <w:rFonts w:asciiTheme="majorHAnsi" w:hAnsiTheme="majorHAnsi" w:cstheme="majorHAnsi"/>
          <w:b/>
          <w:bCs/>
          <w:sz w:val="24"/>
          <w:szCs w:val="24"/>
          <w:u w:val="single"/>
        </w:rPr>
      </w:pPr>
      <w:r w:rsidRPr="00EA18FE">
        <w:rPr>
          <w:rFonts w:asciiTheme="majorHAnsi" w:hAnsiTheme="majorHAnsi" w:cstheme="majorHAnsi"/>
          <w:b/>
          <w:bCs/>
          <w:sz w:val="24"/>
          <w:szCs w:val="24"/>
          <w:u w:val="single"/>
        </w:rPr>
        <w:t>New for 202</w:t>
      </w:r>
      <w:r w:rsidR="002E36AB">
        <w:rPr>
          <w:rFonts w:asciiTheme="majorHAnsi" w:hAnsiTheme="majorHAnsi" w:cstheme="majorHAnsi"/>
          <w:b/>
          <w:bCs/>
          <w:sz w:val="24"/>
          <w:szCs w:val="24"/>
          <w:u w:val="single"/>
        </w:rPr>
        <w:t>6</w:t>
      </w:r>
    </w:p>
    <w:p w14:paraId="3C6A5C20" w14:textId="77777777" w:rsidR="002E36AB" w:rsidRPr="002E36AB" w:rsidRDefault="002E36AB" w:rsidP="002E36AB">
      <w:pPr>
        <w:pStyle w:val="ListParagraph"/>
        <w:widowControl w:val="0"/>
        <w:numPr>
          <w:ilvl w:val="0"/>
          <w:numId w:val="11"/>
        </w:numPr>
        <w:rPr>
          <w:rFonts w:asciiTheme="majorHAnsi" w:hAnsiTheme="majorHAnsi" w:cstheme="majorHAnsi"/>
          <w:szCs w:val="24"/>
        </w:rPr>
      </w:pPr>
      <w:r w:rsidRPr="002E36AB">
        <w:rPr>
          <w:rFonts w:asciiTheme="majorHAnsi" w:hAnsiTheme="majorHAnsi" w:cstheme="majorHAnsi"/>
          <w:color w:val="000000" w:themeColor="text1"/>
          <w:szCs w:val="24"/>
        </w:rPr>
        <w:t>MegaLink Scoring System, operated by CMP staff, will be used for both air rifle and air pistol.</w:t>
      </w:r>
      <w:r w:rsidRPr="002E36AB" w:rsidDel="000955AC">
        <w:rPr>
          <w:rFonts w:asciiTheme="majorHAnsi" w:hAnsiTheme="majorHAnsi" w:cstheme="majorHAnsi"/>
          <w:iCs/>
          <w:szCs w:val="24"/>
        </w:rPr>
        <w:t xml:space="preserve"> </w:t>
      </w:r>
    </w:p>
    <w:p w14:paraId="575D07DF" w14:textId="77777777" w:rsidR="002E36AB" w:rsidRPr="002E36AB" w:rsidRDefault="002E36AB" w:rsidP="002E36AB">
      <w:pPr>
        <w:pStyle w:val="ListParagraph"/>
        <w:widowControl w:val="0"/>
        <w:numPr>
          <w:ilvl w:val="0"/>
          <w:numId w:val="11"/>
        </w:numPr>
        <w:rPr>
          <w:rFonts w:asciiTheme="majorHAnsi" w:hAnsiTheme="majorHAnsi" w:cstheme="majorHAnsi"/>
          <w:szCs w:val="24"/>
        </w:rPr>
      </w:pPr>
      <w:r w:rsidRPr="002E36AB">
        <w:rPr>
          <w:rFonts w:asciiTheme="majorHAnsi" w:hAnsiTheme="majorHAnsi" w:cstheme="majorHAnsi"/>
          <w:szCs w:val="24"/>
        </w:rPr>
        <w:t>Air Rifle Silhouette practice – half of the teams will practice on Monday and the other half will practice on Wednesday afternoon. Practice times will be posted on Sunday.</w:t>
      </w:r>
    </w:p>
    <w:p w14:paraId="2703E475" w14:textId="75A529BB" w:rsidR="002E36AB" w:rsidRPr="002E36AB" w:rsidRDefault="002E36AB" w:rsidP="002E36AB">
      <w:pPr>
        <w:pStyle w:val="ListParagraph"/>
        <w:numPr>
          <w:ilvl w:val="0"/>
          <w:numId w:val="11"/>
        </w:numPr>
        <w:rPr>
          <w:rFonts w:asciiTheme="majorHAnsi" w:hAnsiTheme="majorHAnsi" w:cstheme="majorHAnsi"/>
          <w:szCs w:val="24"/>
        </w:rPr>
      </w:pPr>
      <w:r w:rsidRPr="002E36AB">
        <w:rPr>
          <w:rFonts w:asciiTheme="majorHAnsi" w:hAnsiTheme="majorHAnsi" w:cstheme="majorHAnsi"/>
          <w:szCs w:val="24"/>
        </w:rPr>
        <w:t>All competitors and coaches competing at the Heartland Public Shooting Park must sign a Waiver and Release of Liability form confirming their understanding of the rules and responsibilities while at the Heartland Public Shooting Park.</w:t>
      </w:r>
    </w:p>
    <w:p w14:paraId="5B602C4D" w14:textId="0EC93E64" w:rsidR="002E36AB" w:rsidRPr="002E36AB" w:rsidRDefault="002E36AB" w:rsidP="002E36AB">
      <w:pPr>
        <w:pStyle w:val="ListParagraph"/>
        <w:rPr>
          <w:rFonts w:asciiTheme="majorHAnsi" w:hAnsiTheme="majorHAnsi" w:cstheme="majorHAnsi"/>
          <w:szCs w:val="24"/>
        </w:rPr>
      </w:pPr>
      <w:hyperlink r:id="rId10" w:history="1">
        <w:r w:rsidRPr="002E36AB">
          <w:rPr>
            <w:rStyle w:val="Hyperlink"/>
            <w:rFonts w:asciiTheme="majorHAnsi" w:hAnsiTheme="majorHAnsi" w:cstheme="majorHAnsi"/>
            <w:szCs w:val="24"/>
          </w:rPr>
          <w:t>https://heartlandpublicshootingpark.com/about/waiver/</w:t>
        </w:r>
      </w:hyperlink>
      <w:r w:rsidRPr="002E36AB">
        <w:rPr>
          <w:rFonts w:asciiTheme="majorHAnsi" w:hAnsiTheme="majorHAnsi" w:cstheme="majorHAnsi"/>
          <w:szCs w:val="24"/>
        </w:rPr>
        <w:t xml:space="preserve"> </w:t>
      </w:r>
    </w:p>
    <w:p w14:paraId="139070F9" w14:textId="32F5AF61" w:rsidR="002E36AB" w:rsidRPr="002E36AB" w:rsidRDefault="002E36AB" w:rsidP="002E36AB">
      <w:pPr>
        <w:pStyle w:val="ListParagraph"/>
        <w:widowControl w:val="0"/>
        <w:numPr>
          <w:ilvl w:val="0"/>
          <w:numId w:val="11"/>
        </w:numPr>
        <w:rPr>
          <w:rFonts w:asciiTheme="majorHAnsi" w:hAnsiTheme="majorHAnsi" w:cstheme="majorHAnsi"/>
          <w:szCs w:val="24"/>
        </w:rPr>
      </w:pPr>
      <w:r w:rsidRPr="002E36AB">
        <w:rPr>
          <w:rFonts w:asciiTheme="majorHAnsi" w:hAnsiTheme="majorHAnsi" w:cstheme="majorHAnsi"/>
          <w:szCs w:val="24"/>
        </w:rPr>
        <w:lastRenderedPageBreak/>
        <w:t>NO battery operated hearing protection devises allowed on any range.</w:t>
      </w:r>
    </w:p>
    <w:p w14:paraId="274AC29F" w14:textId="26328C36" w:rsidR="002E36AB" w:rsidRPr="002E36AB" w:rsidRDefault="002E36AB" w:rsidP="002E36AB">
      <w:pPr>
        <w:pStyle w:val="ListParagraph"/>
        <w:widowControl w:val="0"/>
        <w:numPr>
          <w:ilvl w:val="0"/>
          <w:numId w:val="11"/>
        </w:numPr>
        <w:rPr>
          <w:rFonts w:asciiTheme="majorHAnsi" w:hAnsiTheme="majorHAnsi" w:cstheme="majorHAnsi"/>
          <w:szCs w:val="24"/>
        </w:rPr>
      </w:pPr>
      <w:r w:rsidRPr="002E36AB">
        <w:rPr>
          <w:rFonts w:asciiTheme="majorHAnsi" w:hAnsiTheme="majorHAnsi" w:cstheme="majorHAnsi"/>
          <w:szCs w:val="24"/>
        </w:rPr>
        <w:t>Champion Shooting Glasses or glasses of similar design are not allowed</w:t>
      </w:r>
    </w:p>
    <w:p w14:paraId="7A191025" w14:textId="5E954D5B" w:rsidR="002E36AB" w:rsidRPr="005C33DB" w:rsidRDefault="002E36AB" w:rsidP="002E36AB">
      <w:pPr>
        <w:pStyle w:val="ListParagraph"/>
        <w:widowControl w:val="0"/>
        <w:numPr>
          <w:ilvl w:val="0"/>
          <w:numId w:val="11"/>
        </w:numPr>
        <w:rPr>
          <w:rFonts w:ascii="Tahoma" w:hAnsi="Tahoma" w:cs="Tahoma"/>
          <w:sz w:val="22"/>
          <w:szCs w:val="22"/>
        </w:rPr>
      </w:pPr>
      <w:r w:rsidRPr="002E36AB">
        <w:rPr>
          <w:rFonts w:asciiTheme="majorHAnsi" w:hAnsiTheme="majorHAnsi" w:cstheme="majorHAnsi"/>
          <w:szCs w:val="24"/>
        </w:rPr>
        <w:t>All volunteers must be 14 years of age on January 1</w:t>
      </w:r>
      <w:r w:rsidRPr="002E36AB">
        <w:rPr>
          <w:rFonts w:asciiTheme="majorHAnsi" w:hAnsiTheme="majorHAnsi" w:cstheme="majorHAnsi"/>
          <w:szCs w:val="24"/>
          <w:vertAlign w:val="superscript"/>
        </w:rPr>
        <w:t>st</w:t>
      </w:r>
      <w:r w:rsidRPr="002E36AB">
        <w:rPr>
          <w:rFonts w:asciiTheme="majorHAnsi" w:hAnsiTheme="majorHAnsi" w:cstheme="majorHAnsi"/>
          <w:szCs w:val="24"/>
        </w:rPr>
        <w:t xml:space="preserve"> of 2026 or older to volunteer their services at the Championships.</w:t>
      </w:r>
    </w:p>
    <w:p w14:paraId="7A918782" w14:textId="4EF74839" w:rsidR="00286289" w:rsidRPr="00323804" w:rsidRDefault="00286289" w:rsidP="00482BB4">
      <w:pPr>
        <w:jc w:val="center"/>
        <w:rPr>
          <w:rFonts w:asciiTheme="majorHAnsi" w:hAnsiTheme="majorHAnsi" w:cstheme="majorHAnsi"/>
          <w:b/>
          <w:bCs/>
          <w:sz w:val="20"/>
          <w:szCs w:val="20"/>
          <w:u w:val="single"/>
        </w:rPr>
      </w:pPr>
    </w:p>
    <w:p w14:paraId="68ECC61A" w14:textId="376C170C" w:rsidR="00482BB4" w:rsidRPr="00482BB4" w:rsidRDefault="00482BB4" w:rsidP="00482BB4">
      <w:pPr>
        <w:jc w:val="center"/>
        <w:rPr>
          <w:rFonts w:asciiTheme="majorHAnsi" w:hAnsiTheme="majorHAnsi" w:cstheme="majorHAnsi"/>
          <w:b/>
          <w:bCs/>
          <w:sz w:val="24"/>
          <w:szCs w:val="24"/>
          <w:u w:val="single"/>
        </w:rPr>
      </w:pPr>
      <w:r w:rsidRPr="00482BB4">
        <w:rPr>
          <w:rFonts w:asciiTheme="majorHAnsi" w:hAnsiTheme="majorHAnsi" w:cstheme="majorHAnsi"/>
          <w:b/>
          <w:bCs/>
          <w:sz w:val="24"/>
          <w:szCs w:val="24"/>
          <w:u w:val="single"/>
        </w:rPr>
        <w:t>Reminders for 202</w:t>
      </w:r>
      <w:r w:rsidR="002E36AB">
        <w:rPr>
          <w:rFonts w:asciiTheme="majorHAnsi" w:hAnsiTheme="majorHAnsi" w:cstheme="majorHAnsi"/>
          <w:b/>
          <w:bCs/>
          <w:sz w:val="24"/>
          <w:szCs w:val="24"/>
          <w:u w:val="single"/>
        </w:rPr>
        <w:t>6</w:t>
      </w:r>
    </w:p>
    <w:p w14:paraId="00CCF1F1" w14:textId="06083D48" w:rsidR="00EC4993" w:rsidRPr="00EC4993" w:rsidRDefault="00EC4993" w:rsidP="00EC4993">
      <w:pPr>
        <w:pStyle w:val="ListParagraph"/>
        <w:numPr>
          <w:ilvl w:val="0"/>
          <w:numId w:val="12"/>
        </w:numPr>
        <w:ind w:left="720"/>
        <w:rPr>
          <w:rFonts w:asciiTheme="majorHAnsi" w:hAnsiTheme="majorHAnsi" w:cstheme="majorHAnsi"/>
          <w:b/>
          <w:bCs/>
          <w:szCs w:val="24"/>
        </w:rPr>
      </w:pPr>
      <w:r w:rsidRPr="00EC4993">
        <w:rPr>
          <w:rFonts w:asciiTheme="majorHAnsi" w:hAnsiTheme="majorHAnsi" w:cstheme="majorHAnsi"/>
          <w:iCs/>
          <w:szCs w:val="24"/>
        </w:rPr>
        <w:t>Coaches and competitors are reminded to check their specific discipline section in this Synopsis for NGB version of rules that will be implemented this year.</w:t>
      </w:r>
    </w:p>
    <w:p w14:paraId="516A5748" w14:textId="22065494" w:rsidR="00EC4993" w:rsidRPr="00EC4993" w:rsidRDefault="00EC4993" w:rsidP="00EC4993">
      <w:pPr>
        <w:pStyle w:val="ListParagraph"/>
        <w:numPr>
          <w:ilvl w:val="0"/>
          <w:numId w:val="12"/>
        </w:numPr>
        <w:ind w:left="720"/>
        <w:rPr>
          <w:rFonts w:asciiTheme="majorHAnsi" w:hAnsiTheme="majorHAnsi" w:cstheme="majorHAnsi"/>
          <w:b/>
          <w:bCs/>
          <w:color w:val="000000"/>
          <w:szCs w:val="24"/>
          <w:u w:val="single"/>
        </w:rPr>
      </w:pPr>
      <w:r w:rsidRPr="00EC4993">
        <w:rPr>
          <w:rFonts w:asciiTheme="majorHAnsi" w:hAnsiTheme="majorHAnsi" w:cstheme="majorHAnsi"/>
          <w:szCs w:val="24"/>
        </w:rPr>
        <w:t>All shotguns used by competitors must be equipped, fitted, and utilized so as not to eject empty shells in a manner that substantially disturbs or interferes with other competitors.</w:t>
      </w:r>
    </w:p>
    <w:p w14:paraId="77A34FDA" w14:textId="1D3B5AD1" w:rsidR="00EC4993" w:rsidRPr="00EC4993" w:rsidRDefault="00EC4993" w:rsidP="00EC4993">
      <w:pPr>
        <w:pStyle w:val="ListParagraph"/>
        <w:numPr>
          <w:ilvl w:val="0"/>
          <w:numId w:val="12"/>
        </w:numPr>
        <w:ind w:left="720"/>
        <w:rPr>
          <w:rFonts w:asciiTheme="majorHAnsi" w:hAnsiTheme="majorHAnsi" w:cstheme="majorHAnsi"/>
          <w:bCs/>
          <w:szCs w:val="24"/>
        </w:rPr>
      </w:pPr>
      <w:r w:rsidRPr="00EC4993">
        <w:rPr>
          <w:rFonts w:asciiTheme="majorHAnsi" w:hAnsiTheme="majorHAnsi" w:cstheme="majorHAnsi"/>
          <w:bCs/>
          <w:szCs w:val="24"/>
        </w:rPr>
        <w:t>Shotgun events on Tuesday will start at 9 a.m. Shotgun events on Wednesday and Thursday will start at 8 a.m.</w:t>
      </w:r>
    </w:p>
    <w:p w14:paraId="4F3B5CAC" w14:textId="4A01450C" w:rsidR="00EC4993" w:rsidRPr="00EC4993" w:rsidRDefault="00EC4993" w:rsidP="00EC4993">
      <w:pPr>
        <w:pStyle w:val="ListParagraph"/>
        <w:numPr>
          <w:ilvl w:val="0"/>
          <w:numId w:val="12"/>
        </w:numPr>
        <w:ind w:left="720"/>
        <w:rPr>
          <w:rFonts w:asciiTheme="majorHAnsi" w:hAnsiTheme="majorHAnsi" w:cstheme="majorHAnsi"/>
          <w:b/>
          <w:bCs/>
          <w:szCs w:val="24"/>
        </w:rPr>
      </w:pPr>
      <w:r w:rsidRPr="00EC4993">
        <w:rPr>
          <w:rFonts w:asciiTheme="majorHAnsi" w:hAnsiTheme="majorHAnsi" w:cstheme="majorHAnsi"/>
          <w:szCs w:val="24"/>
        </w:rPr>
        <w:t>Trap, Sporting Clays and Skeet will be mixed squadding. Competitors will not shoot with anyone from their own state.</w:t>
      </w:r>
    </w:p>
    <w:p w14:paraId="335F23B4" w14:textId="4ABA9DDE" w:rsidR="00EC4993" w:rsidRPr="00EC4993" w:rsidRDefault="00EC4993" w:rsidP="00EC4993">
      <w:pPr>
        <w:pStyle w:val="ListParagraph"/>
        <w:numPr>
          <w:ilvl w:val="0"/>
          <w:numId w:val="12"/>
        </w:numPr>
        <w:ind w:left="720"/>
        <w:rPr>
          <w:rFonts w:asciiTheme="majorHAnsi" w:hAnsiTheme="majorHAnsi" w:cstheme="majorHAnsi"/>
          <w:bCs/>
          <w:szCs w:val="24"/>
        </w:rPr>
      </w:pPr>
      <w:r w:rsidRPr="00EC4993">
        <w:rPr>
          <w:rFonts w:asciiTheme="majorHAnsi" w:hAnsiTheme="majorHAnsi" w:cstheme="majorHAnsi"/>
          <w:bCs/>
          <w:szCs w:val="24"/>
        </w:rPr>
        <w:t>Two models of Air Pistols or any facsimile thereof (break open pistols) are NOT allowed in this event for safety reasons: Air Venturi V10 Target and Stoeger XP4.</w:t>
      </w:r>
    </w:p>
    <w:p w14:paraId="63E97579" w14:textId="12981FA0" w:rsidR="00EC4993" w:rsidRPr="00EC4993" w:rsidRDefault="00EC4993" w:rsidP="00EC4993">
      <w:pPr>
        <w:pStyle w:val="ListParagraph"/>
        <w:numPr>
          <w:ilvl w:val="0"/>
          <w:numId w:val="12"/>
        </w:numPr>
        <w:ind w:left="720"/>
        <w:rPr>
          <w:rFonts w:asciiTheme="majorHAnsi" w:hAnsiTheme="majorHAnsi" w:cstheme="majorHAnsi"/>
          <w:b/>
          <w:bCs/>
          <w:szCs w:val="24"/>
        </w:rPr>
      </w:pPr>
      <w:r w:rsidRPr="00EC4993">
        <w:rPr>
          <w:rFonts w:asciiTheme="majorHAnsi" w:hAnsiTheme="majorHAnsi" w:cstheme="majorHAnsi"/>
          <w:color w:val="000000" w:themeColor="text1"/>
          <w:szCs w:val="24"/>
        </w:rPr>
        <w:t>The Orion Scoring System and target will be used in Smallbore Rifle 3-P event.</w:t>
      </w:r>
    </w:p>
    <w:p w14:paraId="0E4C8EEF" w14:textId="5990576A" w:rsidR="00EC4993" w:rsidRPr="00EC4993" w:rsidRDefault="00EC4993" w:rsidP="00EC4993">
      <w:pPr>
        <w:pStyle w:val="ListParagraph"/>
        <w:numPr>
          <w:ilvl w:val="0"/>
          <w:numId w:val="12"/>
        </w:numPr>
        <w:ind w:left="720"/>
        <w:rPr>
          <w:rFonts w:asciiTheme="majorHAnsi" w:hAnsiTheme="majorHAnsi" w:cstheme="majorHAnsi"/>
          <w:b/>
          <w:bCs/>
          <w:szCs w:val="24"/>
        </w:rPr>
      </w:pPr>
      <w:r w:rsidRPr="00EC4993">
        <w:rPr>
          <w:rFonts w:asciiTheme="majorHAnsi" w:hAnsiTheme="majorHAnsi" w:cstheme="majorHAnsi"/>
          <w:szCs w:val="24"/>
        </w:rPr>
        <w:t>In Air Rifle Silhouettes a competitor with only one rifle will be allowed to mount their scope and check for zero on a 15-meter Range Wednesday after their 10-meter event is finished. Contact Mike Jochum.</w:t>
      </w:r>
    </w:p>
    <w:p w14:paraId="2A14107C" w14:textId="7A6E7B0B" w:rsidR="00EC4993" w:rsidRPr="00EC4993" w:rsidRDefault="00EC4993" w:rsidP="00EC4993">
      <w:pPr>
        <w:pStyle w:val="ListParagraph"/>
        <w:numPr>
          <w:ilvl w:val="0"/>
          <w:numId w:val="12"/>
        </w:numPr>
        <w:ind w:left="720"/>
        <w:rPr>
          <w:rFonts w:asciiTheme="majorHAnsi" w:hAnsiTheme="majorHAnsi" w:cstheme="majorHAnsi"/>
          <w:bCs/>
          <w:szCs w:val="24"/>
        </w:rPr>
      </w:pPr>
      <w:r w:rsidRPr="00EC4993">
        <w:rPr>
          <w:rFonts w:asciiTheme="majorHAnsi" w:hAnsiTheme="majorHAnsi" w:cstheme="majorHAnsi"/>
          <w:bCs/>
          <w:szCs w:val="24"/>
        </w:rPr>
        <w:t>No golf carts, ATV’s, club cars, or similar vehicles will be allowed on the 3D and field archery ranges during competition.</w:t>
      </w:r>
      <w:r w:rsidRPr="00EC4993">
        <w:rPr>
          <w:rFonts w:asciiTheme="majorHAnsi" w:hAnsiTheme="majorHAnsi" w:cstheme="majorHAnsi"/>
          <w:szCs w:val="24"/>
        </w:rPr>
        <w:t xml:space="preserve"> </w:t>
      </w:r>
    </w:p>
    <w:p w14:paraId="0E779F0C" w14:textId="3A9B3E99" w:rsidR="0016173C" w:rsidRPr="00323804" w:rsidRDefault="0016173C">
      <w:pPr>
        <w:rPr>
          <w:rFonts w:ascii="Comic Sans MS" w:eastAsia="Comic Sans MS" w:hAnsi="Comic Sans MS" w:cs="Comic Sans MS"/>
          <w:color w:val="4F81BD"/>
          <w:sz w:val="20"/>
          <w:szCs w:val="20"/>
        </w:rPr>
      </w:pPr>
    </w:p>
    <w:p w14:paraId="1E1D3C3E" w14:textId="1416490B" w:rsidR="0016173C" w:rsidRDefault="00C75BD7">
      <w:pPr>
        <w:rPr>
          <w:rFonts w:ascii="Comic Sans MS" w:eastAsia="Comic Sans MS" w:hAnsi="Comic Sans MS" w:cs="Comic Sans MS"/>
          <w:color w:val="4F81BD"/>
          <w:sz w:val="48"/>
          <w:szCs w:val="48"/>
        </w:rPr>
      </w:pPr>
      <w:r>
        <w:rPr>
          <w:noProof/>
        </w:rPr>
        <mc:AlternateContent>
          <mc:Choice Requires="wps">
            <w:drawing>
              <wp:anchor distT="0" distB="0" distL="114300" distR="114300" simplePos="0" relativeHeight="251655680" behindDoc="0" locked="0" layoutInCell="1" hidden="0" allowOverlap="1" wp14:anchorId="115D0FE0" wp14:editId="43AA1A34">
                <wp:simplePos x="0" y="0"/>
                <wp:positionH relativeFrom="margin">
                  <wp:align>right</wp:align>
                </wp:positionH>
                <wp:positionV relativeFrom="paragraph">
                  <wp:posOffset>417831</wp:posOffset>
                </wp:positionV>
                <wp:extent cx="5915025" cy="45719"/>
                <wp:effectExtent l="0" t="0" r="28575" b="31115"/>
                <wp:wrapNone/>
                <wp:docPr id="1393843548" name="Straight Arrow Connector 1393843548"/>
                <wp:cNvGraphicFramePr/>
                <a:graphic xmlns:a="http://schemas.openxmlformats.org/drawingml/2006/main">
                  <a:graphicData uri="http://schemas.microsoft.com/office/word/2010/wordprocessingShape">
                    <wps:wsp>
                      <wps:cNvCnPr/>
                      <wps:spPr>
                        <a:xfrm rot="10800000" flipH="1">
                          <a:off x="0" y="0"/>
                          <a:ext cx="5915025" cy="45719"/>
                        </a:xfrm>
                        <a:prstGeom prst="straightConnector1">
                          <a:avLst/>
                        </a:prstGeom>
                        <a:noFill/>
                        <a:ln w="9525" cap="flat" cmpd="sng">
                          <a:solidFill>
                            <a:srgbClr val="000000"/>
                          </a:solidFill>
                          <a:prstDash val="solid"/>
                          <a:round/>
                          <a:headEnd type="none" w="sm" len="sm"/>
                          <a:tailEnd type="none" w="sm" len="sm"/>
                        </a:ln>
                      </wps:spPr>
                      <wps:bodyPr/>
                    </wps:wsp>
                  </a:graphicData>
                </a:graphic>
                <wp14:sizeRelH relativeFrom="margin">
                  <wp14:pctWidth>0</wp14:pctWidth>
                </wp14:sizeRelH>
              </wp:anchor>
            </w:drawing>
          </mc:Choice>
          <mc:Fallback>
            <w:pict>
              <v:shape w14:anchorId="01DED4BA" id="Straight Arrow Connector 1393843548" o:spid="_x0000_s1026" type="#_x0000_t32" style="position:absolute;margin-left:414.55pt;margin-top:32.9pt;width:465.75pt;height:3.6pt;rotation:180;flip:x;z-index:2516556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">
                <v:stroke startarrowwidth="narrow" startarrowlength="short" endarrowwidth="narrow" endarrowlength="short"/>
                <w10:wrap anchorx="margin"/>
              </v:shape>
            </w:pict>
          </mc:Fallback>
        </mc:AlternateContent>
      </w:r>
      <w:r w:rsidR="00EB2E29">
        <w:rPr>
          <w:rFonts w:ascii="Comic Sans MS" w:eastAsia="Comic Sans MS" w:hAnsi="Comic Sans MS" w:cs="Comic Sans MS"/>
          <w:color w:val="4F81BD"/>
          <w:sz w:val="48"/>
          <w:szCs w:val="48"/>
        </w:rPr>
        <w:t>Teen Social</w:t>
      </w:r>
    </w:p>
    <w:p w14:paraId="2144216A" w14:textId="23C8F0F4" w:rsidR="00F7009B" w:rsidRDefault="00F7009B" w:rsidP="00EC4993">
      <w:pPr>
        <w:rPr>
          <w:sz w:val="24"/>
          <w:szCs w:val="24"/>
        </w:rPr>
      </w:pPr>
      <w:r>
        <w:rPr>
          <w:noProof/>
        </w:rPr>
        <w:drawing>
          <wp:anchor distT="0" distB="0" distL="114300" distR="114300" simplePos="0" relativeHeight="251661824" behindDoc="1" locked="0" layoutInCell="1" allowOverlap="1" wp14:anchorId="42BE9270" wp14:editId="51AC8A69">
            <wp:simplePos x="0" y="0"/>
            <wp:positionH relativeFrom="column">
              <wp:posOffset>4001135</wp:posOffset>
            </wp:positionH>
            <wp:positionV relativeFrom="paragraph">
              <wp:posOffset>309880</wp:posOffset>
            </wp:positionV>
            <wp:extent cx="1822450" cy="1215390"/>
            <wp:effectExtent l="0" t="0" r="6350" b="3810"/>
            <wp:wrapTight wrapText="bothSides">
              <wp:wrapPolygon edited="0">
                <wp:start x="903" y="0"/>
                <wp:lineTo x="0" y="677"/>
                <wp:lineTo x="0" y="20991"/>
                <wp:lineTo x="903" y="21329"/>
                <wp:lineTo x="20546" y="21329"/>
                <wp:lineTo x="21449" y="20991"/>
                <wp:lineTo x="21449" y="677"/>
                <wp:lineTo x="20546" y="0"/>
                <wp:lineTo x="903" y="0"/>
              </wp:wrapPolygon>
            </wp:wrapTight>
            <wp:docPr id="211573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2450" cy="12153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AB983B4" w14:textId="09B6D3E4" w:rsidR="00EC4993" w:rsidRDefault="00F7009B" w:rsidP="00EC4993">
      <w:pPr>
        <w:rPr>
          <w:sz w:val="24"/>
          <w:szCs w:val="24"/>
        </w:rPr>
      </w:pPr>
      <w:r>
        <w:rPr>
          <w:noProof/>
        </w:rPr>
        <w:drawing>
          <wp:anchor distT="0" distB="0" distL="114300" distR="114300" simplePos="0" relativeHeight="251664896" behindDoc="1" locked="0" layoutInCell="1" allowOverlap="1" wp14:anchorId="24DE1820" wp14:editId="61E82DF0">
            <wp:simplePos x="0" y="0"/>
            <wp:positionH relativeFrom="column">
              <wp:posOffset>3371761</wp:posOffset>
            </wp:positionH>
            <wp:positionV relativeFrom="paragraph">
              <wp:posOffset>1125686</wp:posOffset>
            </wp:positionV>
            <wp:extent cx="1782206" cy="1188360"/>
            <wp:effectExtent l="0" t="0" r="8890" b="0"/>
            <wp:wrapTight wrapText="bothSides">
              <wp:wrapPolygon edited="0">
                <wp:start x="924" y="0"/>
                <wp:lineTo x="0" y="693"/>
                <wp:lineTo x="0" y="20780"/>
                <wp:lineTo x="924" y="21127"/>
                <wp:lineTo x="20553" y="21127"/>
                <wp:lineTo x="21477" y="20780"/>
                <wp:lineTo x="21477" y="693"/>
                <wp:lineTo x="20553" y="0"/>
                <wp:lineTo x="924" y="0"/>
              </wp:wrapPolygon>
            </wp:wrapTight>
            <wp:docPr id="1262754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2206" cy="1188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C4993" w:rsidRPr="00EC4993">
        <w:rPr>
          <w:sz w:val="24"/>
          <w:szCs w:val="24"/>
        </w:rPr>
        <w:t>The National 4</w:t>
      </w:r>
      <w:r w:rsidR="00EC4993" w:rsidRPr="00EC4993">
        <w:rPr>
          <w:sz w:val="24"/>
          <w:szCs w:val="24"/>
        </w:rPr>
        <w:noBreakHyphen/>
        <w:t>H Shooting Sports Ambassadors would like to invite all Championship competitors to the teen social on Tuesday, June 23rd, 7-9 pm at the Heartland Event Center. The National 4</w:t>
      </w:r>
      <w:r w:rsidR="00EC4993" w:rsidRPr="00EC4993">
        <w:rPr>
          <w:sz w:val="24"/>
          <w:szCs w:val="24"/>
        </w:rPr>
        <w:noBreakHyphen/>
        <w:t>H Shooting Sports Ambassadors and Grand Island Convention and Visitors Bureau are hosting the Teen Social. Plan ahead to attend the “Party in the U.S.A.” teen social to have an evening of fun while in Grand Island. This is also the night that youth exchange state pins.</w:t>
      </w:r>
      <w:r w:rsidR="007C566A">
        <w:rPr>
          <w:sz w:val="24"/>
          <w:szCs w:val="24"/>
        </w:rPr>
        <w:t xml:space="preserve"> Note there will be a snack bar available</w:t>
      </w:r>
      <w:r w:rsidR="002F17D3">
        <w:rPr>
          <w:sz w:val="24"/>
          <w:szCs w:val="24"/>
        </w:rPr>
        <w:t xml:space="preserve">, </w:t>
      </w:r>
    </w:p>
    <w:p w14:paraId="783D694E" w14:textId="3F3F7FEE" w:rsidR="002F17D3" w:rsidRPr="00EC4993" w:rsidRDefault="003A0EA7" w:rsidP="00EC4993">
      <w:pPr>
        <w:rPr>
          <w:sz w:val="24"/>
          <w:szCs w:val="24"/>
        </w:rPr>
      </w:pPr>
      <w:r>
        <w:rPr>
          <w:sz w:val="24"/>
          <w:szCs w:val="24"/>
        </w:rPr>
        <w:t>b</w:t>
      </w:r>
      <w:r w:rsidR="002F17D3">
        <w:rPr>
          <w:sz w:val="24"/>
          <w:szCs w:val="24"/>
        </w:rPr>
        <w:t>ut payment by card only, no cash accepted.</w:t>
      </w:r>
    </w:p>
    <w:p w14:paraId="0A91F0F1" w14:textId="0D79D33A" w:rsidR="0016173C" w:rsidRDefault="0016173C">
      <w:pPr>
        <w:rPr>
          <w:rFonts w:ascii="Comic Sans MS" w:eastAsia="Comic Sans MS" w:hAnsi="Comic Sans MS" w:cs="Comic Sans MS"/>
          <w:color w:val="4F81BD"/>
          <w:sz w:val="24"/>
          <w:szCs w:val="24"/>
        </w:rPr>
      </w:pPr>
    </w:p>
    <w:p w14:paraId="637E094E" w14:textId="1A6CDDAE" w:rsidR="00286289" w:rsidRDefault="00286289" w:rsidP="00655C23">
      <w:pPr>
        <w:jc w:val="center"/>
        <w:rPr>
          <w:rFonts w:ascii="Comic Sans MS" w:eastAsia="Comic Sans MS" w:hAnsi="Comic Sans MS" w:cs="Comic Sans MS"/>
          <w:color w:val="4F81BD"/>
          <w:sz w:val="24"/>
          <w:szCs w:val="24"/>
        </w:rPr>
      </w:pPr>
    </w:p>
    <w:p w14:paraId="7C3B7EAD" w14:textId="58928BA9" w:rsidR="00286289" w:rsidRDefault="00286289">
      <w:pPr>
        <w:rPr>
          <w:rFonts w:ascii="Comic Sans MS" w:eastAsia="Comic Sans MS" w:hAnsi="Comic Sans MS" w:cs="Comic Sans MS"/>
          <w:color w:val="4F81BD"/>
          <w:sz w:val="24"/>
          <w:szCs w:val="24"/>
        </w:rPr>
      </w:pPr>
    </w:p>
    <w:p w14:paraId="10C9BCCB" w14:textId="77777777" w:rsidR="00323804" w:rsidRDefault="00323804">
      <w:pPr>
        <w:rPr>
          <w:rFonts w:ascii="Comic Sans MS" w:eastAsia="Comic Sans MS" w:hAnsi="Comic Sans MS" w:cs="Comic Sans MS"/>
          <w:color w:val="4F81BD"/>
          <w:sz w:val="48"/>
          <w:szCs w:val="48"/>
        </w:rPr>
      </w:pPr>
    </w:p>
    <w:p w14:paraId="5508618D" w14:textId="265C612F" w:rsidR="0016173C" w:rsidRDefault="00EB2E29">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lastRenderedPageBreak/>
        <w:t>Getting Here</w:t>
      </w:r>
    </w:p>
    <w:p w14:paraId="3D9341BA" w14:textId="77777777" w:rsidR="0016173C" w:rsidRDefault="00EB2E29">
      <w:r>
        <w:rPr>
          <w:noProof/>
        </w:rPr>
        <mc:AlternateContent>
          <mc:Choice Requires="wps">
            <w:drawing>
              <wp:anchor distT="4294967295" distB="4294967295" distL="114300" distR="114300" simplePos="0" relativeHeight="251667456" behindDoc="0" locked="0" layoutInCell="1" hidden="0" allowOverlap="1" wp14:anchorId="4437691A" wp14:editId="1CC7E2CA">
                <wp:simplePos x="0" y="0"/>
                <wp:positionH relativeFrom="column">
                  <wp:posOffset>25401</wp:posOffset>
                </wp:positionH>
                <wp:positionV relativeFrom="paragraph">
                  <wp:posOffset>93996</wp:posOffset>
                </wp:positionV>
                <wp:extent cx="5964555" cy="22225"/>
                <wp:effectExtent l="0" t="0" r="0" b="0"/>
                <wp:wrapNone/>
                <wp:docPr id="15" name="Straight Arrow Connector 15"/>
                <wp:cNvGraphicFramePr/>
                <a:graphic xmlns:a="http://schemas.openxmlformats.org/drawingml/2006/main">
                  <a:graphicData uri="http://schemas.microsoft.com/office/word/2010/wordprocessingShape">
                    <wps:wsp>
                      <wps:cNvCnPr/>
                      <wps:spPr>
                        <a:xfrm>
                          <a:off x="2368485" y="3773650"/>
                          <a:ext cx="595503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1ADDC7D4" id="Straight Arrow Connector 15" o:spid="_x0000_s1026" type="#_x0000_t32" style="position:absolute;margin-left:2pt;margin-top:7.4pt;width:469.65pt;height:1.75pt;z-index:251667456;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">
                <v:stroke startarrowwidth="narrow" startarrowlength="short" endarrowwidth="narrow" endarrowlength="short"/>
              </v:shape>
            </w:pict>
          </mc:Fallback>
        </mc:AlternateContent>
      </w:r>
    </w:p>
    <w:p w14:paraId="554D5ECD" w14:textId="77777777" w:rsidR="0016173C" w:rsidRDefault="00EB2E29">
      <w:pPr>
        <w:rPr>
          <w:sz w:val="24"/>
          <w:szCs w:val="24"/>
        </w:rPr>
      </w:pPr>
      <w:r>
        <w:rPr>
          <w:sz w:val="24"/>
          <w:szCs w:val="24"/>
        </w:rPr>
        <w:t xml:space="preserve">The </w:t>
      </w:r>
      <w:r>
        <w:rPr>
          <w:b/>
          <w:sz w:val="24"/>
          <w:szCs w:val="24"/>
        </w:rPr>
        <w:t>Heartland Events Center</w:t>
      </w:r>
      <w:r>
        <w:rPr>
          <w:sz w:val="24"/>
          <w:szCs w:val="24"/>
        </w:rPr>
        <w:t xml:space="preserve"> is located on Fonner</w:t>
      </w:r>
      <w:r>
        <w:rPr>
          <w:noProof/>
        </w:rPr>
        <w:drawing>
          <wp:anchor distT="0" distB="0" distL="114300" distR="114300" simplePos="0" relativeHeight="251668480" behindDoc="0" locked="0" layoutInCell="1" hidden="0" allowOverlap="1" wp14:anchorId="3B5418C7" wp14:editId="24476961">
            <wp:simplePos x="0" y="0"/>
            <wp:positionH relativeFrom="column">
              <wp:posOffset>3525520</wp:posOffset>
            </wp:positionH>
            <wp:positionV relativeFrom="paragraph">
              <wp:posOffset>122554</wp:posOffset>
            </wp:positionV>
            <wp:extent cx="2418080" cy="1362075"/>
            <wp:effectExtent l="0" t="0" r="0" b="0"/>
            <wp:wrapSquare wrapText="bothSides" distT="0" distB="0" distL="114300" distR="114300"/>
            <wp:docPr id="2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2418080" cy="1362075"/>
                    </a:xfrm>
                    <a:prstGeom prst="rect">
                      <a:avLst/>
                    </a:prstGeom>
                    <a:ln/>
                  </pic:spPr>
                </pic:pic>
              </a:graphicData>
            </a:graphic>
          </wp:anchor>
        </w:drawing>
      </w:r>
    </w:p>
    <w:p w14:paraId="143ABD56" w14:textId="77777777" w:rsidR="0016173C" w:rsidRDefault="00EB2E29">
      <w:pPr>
        <w:rPr>
          <w:sz w:val="24"/>
          <w:szCs w:val="24"/>
        </w:rPr>
      </w:pPr>
      <w:r>
        <w:rPr>
          <w:sz w:val="24"/>
          <w:szCs w:val="24"/>
        </w:rPr>
        <w:t xml:space="preserve">Park, 700 E. Stolley Park Road, and approximately </w:t>
      </w:r>
    </w:p>
    <w:p w14:paraId="2C7E3E12" w14:textId="77777777" w:rsidR="0016173C" w:rsidRDefault="00EB2E29">
      <w:pPr>
        <w:rPr>
          <w:sz w:val="24"/>
          <w:szCs w:val="24"/>
        </w:rPr>
      </w:pPr>
      <w:r>
        <w:rPr>
          <w:sz w:val="24"/>
          <w:szCs w:val="24"/>
        </w:rPr>
        <w:t>10 minutes north of I-80. Registration, equipment</w:t>
      </w:r>
    </w:p>
    <w:p w14:paraId="02200A5D" w14:textId="77777777" w:rsidR="0016173C" w:rsidRDefault="00EB2E29">
      <w:pPr>
        <w:rPr>
          <w:sz w:val="24"/>
          <w:szCs w:val="24"/>
        </w:rPr>
      </w:pPr>
      <w:r>
        <w:rPr>
          <w:sz w:val="24"/>
          <w:szCs w:val="24"/>
        </w:rPr>
        <w:t>check-in, opening ceremony, evening awards, and</w:t>
      </w:r>
    </w:p>
    <w:p w14:paraId="223A52C0" w14:textId="77777777" w:rsidR="0016173C" w:rsidRDefault="00EB2E29">
      <w:pPr>
        <w:rPr>
          <w:sz w:val="24"/>
          <w:szCs w:val="24"/>
        </w:rPr>
      </w:pPr>
      <w:r>
        <w:rPr>
          <w:sz w:val="24"/>
          <w:szCs w:val="24"/>
        </w:rPr>
        <w:t>final awards will take place in the Heartland Events</w:t>
      </w:r>
    </w:p>
    <w:p w14:paraId="328555BD" w14:textId="77777777" w:rsidR="0016173C" w:rsidRDefault="00EB2E29">
      <w:pPr>
        <w:rPr>
          <w:sz w:val="24"/>
          <w:szCs w:val="24"/>
        </w:rPr>
      </w:pPr>
      <w:r>
        <w:rPr>
          <w:sz w:val="24"/>
          <w:szCs w:val="24"/>
        </w:rPr>
        <w:t>Center except air pistol, air rifle, and archery</w:t>
      </w:r>
    </w:p>
    <w:p w14:paraId="4036F0CD" w14:textId="77777777" w:rsidR="0016173C" w:rsidRDefault="00EB2E29">
      <w:pPr>
        <w:rPr>
          <w:sz w:val="24"/>
          <w:szCs w:val="24"/>
        </w:rPr>
      </w:pPr>
      <w:r>
        <w:rPr>
          <w:sz w:val="24"/>
          <w:szCs w:val="24"/>
        </w:rPr>
        <w:t>check-in. See schedule.</w:t>
      </w:r>
    </w:p>
    <w:p w14:paraId="16C0CAB5" w14:textId="77777777" w:rsidR="0016173C" w:rsidRDefault="0016173C">
      <w:pPr>
        <w:rPr>
          <w:sz w:val="24"/>
          <w:szCs w:val="24"/>
        </w:rPr>
      </w:pPr>
    </w:p>
    <w:p w14:paraId="7D2D3A3F" w14:textId="77777777" w:rsidR="0016173C" w:rsidRDefault="00EB2E29">
      <w:pPr>
        <w:rPr>
          <w:sz w:val="24"/>
          <w:szCs w:val="24"/>
        </w:rPr>
      </w:pPr>
      <w:r>
        <w:rPr>
          <w:noProof/>
        </w:rPr>
        <w:drawing>
          <wp:anchor distT="0" distB="0" distL="114300" distR="114300" simplePos="0" relativeHeight="251669504" behindDoc="0" locked="0" layoutInCell="1" hidden="0" allowOverlap="1" wp14:anchorId="62A274F8" wp14:editId="0D6E39EB">
            <wp:simplePos x="0" y="0"/>
            <wp:positionH relativeFrom="column">
              <wp:posOffset>114300</wp:posOffset>
            </wp:positionH>
            <wp:positionV relativeFrom="paragraph">
              <wp:posOffset>24765</wp:posOffset>
            </wp:positionV>
            <wp:extent cx="2438400" cy="1476375"/>
            <wp:effectExtent l="0" t="0" r="0" b="0"/>
            <wp:wrapSquare wrapText="bothSides" distT="0" distB="0" distL="114300" distR="114300"/>
            <wp:docPr id="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2438400" cy="1476375"/>
                    </a:xfrm>
                    <a:prstGeom prst="rect">
                      <a:avLst/>
                    </a:prstGeom>
                    <a:ln/>
                  </pic:spPr>
                </pic:pic>
              </a:graphicData>
            </a:graphic>
          </wp:anchor>
        </w:drawing>
      </w:r>
    </w:p>
    <w:p w14:paraId="4B208171" w14:textId="77777777" w:rsidR="0016173C" w:rsidRDefault="00EB2E29">
      <w:pPr>
        <w:rPr>
          <w:sz w:val="24"/>
          <w:szCs w:val="24"/>
        </w:rPr>
      </w:pPr>
      <w:r>
        <w:rPr>
          <w:sz w:val="24"/>
          <w:szCs w:val="24"/>
        </w:rPr>
        <w:t xml:space="preserve">The </w:t>
      </w:r>
      <w:r>
        <w:rPr>
          <w:b/>
          <w:sz w:val="24"/>
          <w:szCs w:val="24"/>
        </w:rPr>
        <w:t>Pinnacle Bank Expo Center</w:t>
      </w:r>
      <w:r>
        <w:rPr>
          <w:sz w:val="24"/>
          <w:szCs w:val="24"/>
        </w:rPr>
        <w:t xml:space="preserve">, a 100,000 sq. ft. structure, is located directly west of the Heartland Events Center. It will be the site for all air rifle and air pistol competitions. </w:t>
      </w:r>
    </w:p>
    <w:p w14:paraId="39129DF3" w14:textId="77777777" w:rsidR="0016173C" w:rsidRDefault="0016173C">
      <w:pPr>
        <w:rPr>
          <w:sz w:val="24"/>
          <w:szCs w:val="24"/>
        </w:rPr>
      </w:pPr>
    </w:p>
    <w:p w14:paraId="1A423B36" w14:textId="77777777" w:rsidR="0016173C" w:rsidRDefault="0016173C">
      <w:pPr>
        <w:rPr>
          <w:sz w:val="24"/>
          <w:szCs w:val="24"/>
        </w:rPr>
      </w:pPr>
    </w:p>
    <w:p w14:paraId="79E6487A" w14:textId="4E2DA15B" w:rsidR="0016173C" w:rsidRDefault="0016173C">
      <w:pPr>
        <w:rPr>
          <w:sz w:val="24"/>
          <w:szCs w:val="24"/>
        </w:rPr>
      </w:pPr>
    </w:p>
    <w:p w14:paraId="12776390" w14:textId="47940BE1" w:rsidR="0016173C" w:rsidRDefault="00BF3926">
      <w:pPr>
        <w:rPr>
          <w:b/>
          <w:sz w:val="24"/>
          <w:szCs w:val="24"/>
        </w:rPr>
      </w:pPr>
      <w:r>
        <w:rPr>
          <w:noProof/>
        </w:rPr>
        <w:drawing>
          <wp:anchor distT="0" distB="0" distL="114300" distR="114300" simplePos="0" relativeHeight="251668992" behindDoc="1" locked="0" layoutInCell="1" allowOverlap="1" wp14:anchorId="0587D59F" wp14:editId="28D358C1">
            <wp:simplePos x="0" y="0"/>
            <wp:positionH relativeFrom="margin">
              <wp:posOffset>3286125</wp:posOffset>
            </wp:positionH>
            <wp:positionV relativeFrom="paragraph">
              <wp:posOffset>36195</wp:posOffset>
            </wp:positionV>
            <wp:extent cx="3041015" cy="2280285"/>
            <wp:effectExtent l="0" t="635" r="6350" b="6350"/>
            <wp:wrapTight wrapText="bothSides">
              <wp:wrapPolygon edited="0">
                <wp:start x="21605" y="6"/>
                <wp:lineTo x="90" y="6"/>
                <wp:lineTo x="90" y="21480"/>
                <wp:lineTo x="21605" y="21480"/>
                <wp:lineTo x="21605" y="6"/>
              </wp:wrapPolygon>
            </wp:wrapTight>
            <wp:docPr id="10975483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48300" name=""/>
                    <pic:cNvPicPr/>
                  </pic:nvPicPr>
                  <pic:blipFill>
                    <a:blip r:embed="rId15">
                      <a:extLst>
                        <a:ext uri="{96DAC541-7B7A-43D3-8B79-37D633B846F1}">
                          <asvg:svgBlip xmlns:asvg="http://schemas.microsoft.com/office/drawing/2016/SVG/main" r:embed="rId16"/>
                        </a:ext>
                      </a:extLst>
                    </a:blip>
                    <a:stretch>
                      <a:fillRect/>
                    </a:stretch>
                  </pic:blipFill>
                  <pic:spPr>
                    <a:xfrm rot="16200000">
                      <a:off x="0" y="0"/>
                      <a:ext cx="3041015" cy="2280285"/>
                    </a:xfrm>
                    <a:prstGeom prst="rect">
                      <a:avLst/>
                    </a:prstGeom>
                  </pic:spPr>
                </pic:pic>
              </a:graphicData>
            </a:graphic>
            <wp14:sizeRelH relativeFrom="page">
              <wp14:pctWidth>0</wp14:pctWidth>
            </wp14:sizeRelH>
            <wp14:sizeRelV relativeFrom="page">
              <wp14:pctHeight>0</wp14:pctHeight>
            </wp14:sizeRelV>
          </wp:anchor>
        </w:drawing>
      </w:r>
    </w:p>
    <w:p w14:paraId="09334CE1" w14:textId="77BC0841" w:rsidR="0016173C" w:rsidRDefault="00EB2E29">
      <w:pPr>
        <w:rPr>
          <w:b/>
          <w:sz w:val="24"/>
          <w:szCs w:val="24"/>
        </w:rPr>
      </w:pPr>
      <w:r>
        <w:rPr>
          <w:b/>
          <w:sz w:val="24"/>
          <w:szCs w:val="24"/>
        </w:rPr>
        <w:t>The Heartland Public Shooting Park</w:t>
      </w:r>
    </w:p>
    <w:p w14:paraId="101904BF" w14:textId="62B5B542" w:rsidR="0016173C" w:rsidRDefault="00EB2E29">
      <w:pPr>
        <w:rPr>
          <w:sz w:val="24"/>
          <w:szCs w:val="24"/>
        </w:rPr>
      </w:pPr>
      <w:r>
        <w:rPr>
          <w:sz w:val="24"/>
          <w:szCs w:val="24"/>
        </w:rPr>
        <w:t>(HPSP) is approximately 10 minutes West</w:t>
      </w:r>
    </w:p>
    <w:p w14:paraId="2AD7BEEC" w14:textId="7736DEEC" w:rsidR="0016173C" w:rsidRDefault="00EB2E29">
      <w:pPr>
        <w:rPr>
          <w:sz w:val="24"/>
          <w:szCs w:val="24"/>
        </w:rPr>
      </w:pPr>
      <w:r>
        <w:rPr>
          <w:sz w:val="24"/>
          <w:szCs w:val="24"/>
        </w:rPr>
        <w:t>of Fonner Park. Directions to HPSP from</w:t>
      </w:r>
      <w:r>
        <w:t xml:space="preserve"> </w:t>
      </w:r>
      <w:r>
        <w:rPr>
          <w:sz w:val="24"/>
          <w:szCs w:val="24"/>
        </w:rPr>
        <w:t xml:space="preserve">the </w:t>
      </w:r>
    </w:p>
    <w:p w14:paraId="31C42BAB" w14:textId="1BADBCE6" w:rsidR="0016173C" w:rsidRDefault="00EB2E29">
      <w:pPr>
        <w:rPr>
          <w:sz w:val="24"/>
          <w:szCs w:val="24"/>
        </w:rPr>
      </w:pPr>
      <w:r>
        <w:rPr>
          <w:sz w:val="24"/>
          <w:szCs w:val="24"/>
        </w:rPr>
        <w:t>intersection of Hwy 281 and Hwy 30</w:t>
      </w:r>
    </w:p>
    <w:p w14:paraId="4DCC00FC" w14:textId="77777777" w:rsidR="0016173C" w:rsidRDefault="00EB2E29">
      <w:pPr>
        <w:rPr>
          <w:sz w:val="24"/>
          <w:szCs w:val="24"/>
        </w:rPr>
      </w:pPr>
      <w:r>
        <w:rPr>
          <w:sz w:val="24"/>
          <w:szCs w:val="24"/>
        </w:rPr>
        <w:t>travel west/southwest on Hwy 30 approximately</w:t>
      </w:r>
    </w:p>
    <w:p w14:paraId="264E906D" w14:textId="77777777" w:rsidR="0016173C" w:rsidRDefault="00EB2E29">
      <w:pPr>
        <w:rPr>
          <w:sz w:val="24"/>
          <w:szCs w:val="24"/>
        </w:rPr>
      </w:pPr>
      <w:r>
        <w:rPr>
          <w:sz w:val="24"/>
          <w:szCs w:val="24"/>
        </w:rPr>
        <w:t>2 miles to the Husker Hwy exit. Turn right onto Husker</w:t>
      </w:r>
    </w:p>
    <w:p w14:paraId="2F076703" w14:textId="77777777" w:rsidR="0016173C" w:rsidRDefault="00EB2E29">
      <w:pPr>
        <w:rPr>
          <w:sz w:val="24"/>
          <w:szCs w:val="24"/>
        </w:rPr>
      </w:pPr>
      <w:r>
        <w:rPr>
          <w:sz w:val="24"/>
          <w:szCs w:val="24"/>
        </w:rPr>
        <w:t>Hwy and</w:t>
      </w:r>
      <w:r>
        <w:t xml:space="preserve"> </w:t>
      </w:r>
      <w:r>
        <w:rPr>
          <w:sz w:val="24"/>
          <w:szCs w:val="24"/>
        </w:rPr>
        <w:t>travel west for approximately 2 miles.</w:t>
      </w:r>
    </w:p>
    <w:p w14:paraId="4A07A785" w14:textId="77777777" w:rsidR="0016173C" w:rsidRDefault="00EB2E29">
      <w:pPr>
        <w:rPr>
          <w:sz w:val="24"/>
          <w:szCs w:val="24"/>
        </w:rPr>
      </w:pPr>
      <w:r>
        <w:rPr>
          <w:sz w:val="24"/>
          <w:szCs w:val="24"/>
        </w:rPr>
        <w:t>The entrance and signage will be on the north side</w:t>
      </w:r>
    </w:p>
    <w:p w14:paraId="22B27375" w14:textId="77777777" w:rsidR="0016173C" w:rsidRDefault="00EB2E29">
      <w:pPr>
        <w:rPr>
          <w:sz w:val="24"/>
          <w:szCs w:val="24"/>
        </w:rPr>
      </w:pPr>
      <w:r>
        <w:rPr>
          <w:sz w:val="24"/>
          <w:szCs w:val="24"/>
        </w:rPr>
        <w:t>(right) of Husker Hwy.</w:t>
      </w:r>
    </w:p>
    <w:p w14:paraId="330416B0" w14:textId="77777777" w:rsidR="0016173C" w:rsidRDefault="0016173C">
      <w:pPr>
        <w:rPr>
          <w:rFonts w:ascii="Comic Sans MS" w:eastAsia="Comic Sans MS" w:hAnsi="Comic Sans MS" w:cs="Comic Sans MS"/>
          <w:color w:val="4F81BD"/>
          <w:sz w:val="48"/>
          <w:szCs w:val="48"/>
        </w:rPr>
      </w:pPr>
    </w:p>
    <w:p w14:paraId="1004D827" w14:textId="77777777" w:rsidR="0047111A" w:rsidRDefault="0047111A">
      <w:pPr>
        <w:rPr>
          <w:rFonts w:ascii="Comic Sans MS" w:eastAsia="Comic Sans MS" w:hAnsi="Comic Sans MS" w:cs="Comic Sans MS"/>
          <w:color w:val="4F81BD"/>
          <w:sz w:val="48"/>
          <w:szCs w:val="48"/>
        </w:rPr>
      </w:pPr>
    </w:p>
    <w:p w14:paraId="01B27824" w14:textId="34477BC9" w:rsidR="0047111A" w:rsidRDefault="00153DD7">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t xml:space="preserve">2026 Fonner Park Access </w:t>
      </w:r>
    </w:p>
    <w:p w14:paraId="41A39640" w14:textId="54CEE912" w:rsidR="0047111A" w:rsidRPr="0037103C" w:rsidRDefault="004946FD">
      <w:pPr>
        <w:rPr>
          <w:rFonts w:asciiTheme="majorHAnsi" w:eastAsia="Comic Sans MS" w:hAnsiTheme="majorHAnsi" w:cstheme="majorHAnsi"/>
          <w:color w:val="4F81BD"/>
          <w:sz w:val="24"/>
          <w:szCs w:val="24"/>
        </w:rPr>
      </w:pPr>
      <w:r>
        <w:rPr>
          <w:rFonts w:ascii="Comic Sans MS" w:eastAsia="Comic Sans MS" w:hAnsi="Comic Sans MS" w:cs="Comic Sans MS"/>
          <w:noProof/>
          <w:color w:val="4F81BD"/>
          <w:sz w:val="48"/>
          <w:szCs w:val="48"/>
        </w:rPr>
        <w:drawing>
          <wp:anchor distT="0" distB="0" distL="114300" distR="114300" simplePos="0" relativeHeight="251685888" behindDoc="1" locked="0" layoutInCell="1" allowOverlap="1" wp14:anchorId="7FC01E64" wp14:editId="72511D56">
            <wp:simplePos x="0" y="0"/>
            <wp:positionH relativeFrom="margin">
              <wp:posOffset>104317</wp:posOffset>
            </wp:positionH>
            <wp:positionV relativeFrom="paragraph">
              <wp:posOffset>45938</wp:posOffset>
            </wp:positionV>
            <wp:extent cx="3075305" cy="1677035"/>
            <wp:effectExtent l="0" t="0" r="0" b="0"/>
            <wp:wrapTight wrapText="bothSides">
              <wp:wrapPolygon edited="0">
                <wp:start x="0" y="0"/>
                <wp:lineTo x="0" y="21346"/>
                <wp:lineTo x="21408" y="21346"/>
                <wp:lineTo x="21408" y="0"/>
                <wp:lineTo x="0" y="0"/>
              </wp:wrapPolygon>
            </wp:wrapTight>
            <wp:docPr id="1443976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76228" name="Picture 14439762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75305" cy="16770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687936" behindDoc="0" locked="0" layoutInCell="1" hidden="0" allowOverlap="1" wp14:anchorId="619364B4" wp14:editId="1590A37D">
                <wp:simplePos x="0" y="0"/>
                <wp:positionH relativeFrom="column">
                  <wp:posOffset>0</wp:posOffset>
                </wp:positionH>
                <wp:positionV relativeFrom="paragraph">
                  <wp:posOffset>0</wp:posOffset>
                </wp:positionV>
                <wp:extent cx="5964555" cy="22225"/>
                <wp:effectExtent l="0" t="0" r="0" b="0"/>
                <wp:wrapNone/>
                <wp:docPr id="2113032012" name="Straight Arrow Connector 2113032012"/>
                <wp:cNvGraphicFramePr/>
                <a:graphic xmlns:a="http://schemas.openxmlformats.org/drawingml/2006/main">
                  <a:graphicData uri="http://schemas.microsoft.com/office/word/2010/wordprocessingShape">
                    <wps:wsp>
                      <wps:cNvCnPr/>
                      <wps:spPr>
                        <a:xfrm>
                          <a:off x="2368485" y="3773650"/>
                          <a:ext cx="595503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type w14:anchorId="0CC4D560" id="_x0000_t32" coordsize="21600,21600" o:spt="32" o:oned="t" path="m,l21600,21600e" filled="f">
                <v:path arrowok="t" fillok="f" o:connecttype="none"/>
                <o:lock v:ext="edit" shapetype="t"/>
              </v:shapetype>
              <v:shape id="Straight Arrow Connector 2113032012" o:spid="_x0000_s1026" type="#_x0000_t32" style="position:absolute;margin-left:0;margin-top:0;width:469.65pt;height:1.75pt;z-index:251687936;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">
                <v:stroke startarrowwidth="narrow" startarrowlength="short" endarrowwidth="narrow" endarrowlength="short"/>
              </v:shape>
            </w:pict>
          </mc:Fallback>
        </mc:AlternateContent>
      </w:r>
    </w:p>
    <w:p w14:paraId="7F012479" w14:textId="0C908463" w:rsidR="0047111A" w:rsidRPr="0047408E" w:rsidRDefault="00C2642C">
      <w:pPr>
        <w:rPr>
          <w:rFonts w:asciiTheme="majorHAnsi" w:eastAsia="Comic Sans MS" w:hAnsiTheme="majorHAnsi" w:cstheme="majorHAnsi"/>
          <w:sz w:val="24"/>
          <w:szCs w:val="24"/>
        </w:rPr>
      </w:pPr>
      <w:r w:rsidRPr="0047408E">
        <w:rPr>
          <w:rFonts w:asciiTheme="majorHAnsi" w:eastAsia="Comic Sans MS" w:hAnsiTheme="majorHAnsi" w:cstheme="majorHAnsi"/>
          <w:sz w:val="24"/>
          <w:szCs w:val="24"/>
        </w:rPr>
        <w:t>Note the construction this year on the south side of Fonner Park</w:t>
      </w:r>
      <w:r w:rsidR="0047408E" w:rsidRPr="0047408E">
        <w:rPr>
          <w:rFonts w:asciiTheme="majorHAnsi" w:eastAsia="Comic Sans MS" w:hAnsiTheme="majorHAnsi" w:cstheme="majorHAnsi"/>
          <w:sz w:val="24"/>
          <w:szCs w:val="24"/>
        </w:rPr>
        <w:t>. Please use an alternate entrance.</w:t>
      </w:r>
    </w:p>
    <w:p w14:paraId="00D34A0A" w14:textId="77777777" w:rsidR="0047111A" w:rsidRDefault="0047111A">
      <w:pPr>
        <w:rPr>
          <w:rFonts w:asciiTheme="majorHAnsi" w:eastAsia="Comic Sans MS" w:hAnsiTheme="majorHAnsi" w:cstheme="majorHAnsi"/>
          <w:color w:val="4F81BD"/>
          <w:sz w:val="24"/>
          <w:szCs w:val="24"/>
        </w:rPr>
      </w:pPr>
    </w:p>
    <w:p w14:paraId="1B68DDA8" w14:textId="77777777" w:rsidR="0037103C" w:rsidRDefault="0037103C">
      <w:pPr>
        <w:rPr>
          <w:rFonts w:asciiTheme="majorHAnsi" w:eastAsia="Comic Sans MS" w:hAnsiTheme="majorHAnsi" w:cstheme="majorHAnsi"/>
          <w:color w:val="4F81BD"/>
          <w:sz w:val="24"/>
          <w:szCs w:val="24"/>
        </w:rPr>
      </w:pPr>
    </w:p>
    <w:p w14:paraId="6ADAAF4F" w14:textId="77777777" w:rsidR="0037103C" w:rsidRDefault="0037103C">
      <w:pPr>
        <w:rPr>
          <w:rFonts w:asciiTheme="majorHAnsi" w:eastAsia="Comic Sans MS" w:hAnsiTheme="majorHAnsi" w:cstheme="majorHAnsi"/>
          <w:color w:val="4F81BD"/>
          <w:sz w:val="24"/>
          <w:szCs w:val="24"/>
        </w:rPr>
      </w:pPr>
    </w:p>
    <w:p w14:paraId="0BF3DF46" w14:textId="77777777" w:rsidR="0037103C" w:rsidRDefault="0037103C">
      <w:pPr>
        <w:rPr>
          <w:rFonts w:asciiTheme="majorHAnsi" w:eastAsia="Comic Sans MS" w:hAnsiTheme="majorHAnsi" w:cstheme="majorHAnsi"/>
          <w:color w:val="4F81BD"/>
          <w:sz w:val="24"/>
          <w:szCs w:val="24"/>
        </w:rPr>
      </w:pPr>
    </w:p>
    <w:p w14:paraId="32B97E60" w14:textId="77777777" w:rsidR="0037103C" w:rsidRPr="0037103C" w:rsidRDefault="0037103C">
      <w:pPr>
        <w:rPr>
          <w:rFonts w:asciiTheme="majorHAnsi" w:eastAsia="Comic Sans MS" w:hAnsiTheme="majorHAnsi" w:cstheme="majorHAnsi"/>
          <w:color w:val="4F81BD"/>
          <w:sz w:val="24"/>
          <w:szCs w:val="24"/>
        </w:rPr>
      </w:pPr>
    </w:p>
    <w:p w14:paraId="3EE726D8" w14:textId="44CC22F8" w:rsidR="0016173C" w:rsidRDefault="00EB2E29">
      <w:pPr>
        <w:rPr>
          <w:rFonts w:ascii="Comic Sans MS" w:eastAsia="Comic Sans MS" w:hAnsi="Comic Sans MS" w:cs="Comic Sans MS"/>
          <w:sz w:val="48"/>
          <w:szCs w:val="48"/>
        </w:rPr>
      </w:pPr>
      <w:r>
        <w:rPr>
          <w:rFonts w:ascii="Comic Sans MS" w:eastAsia="Comic Sans MS" w:hAnsi="Comic Sans MS" w:cs="Comic Sans MS"/>
          <w:color w:val="4F81BD"/>
          <w:sz w:val="48"/>
          <w:szCs w:val="48"/>
        </w:rPr>
        <w:lastRenderedPageBreak/>
        <w:t>Lodging</w:t>
      </w:r>
      <w:r>
        <w:rPr>
          <w:rFonts w:ascii="Comic Sans MS" w:eastAsia="Comic Sans MS" w:hAnsi="Comic Sans MS" w:cs="Comic Sans MS"/>
          <w:sz w:val="48"/>
          <w:szCs w:val="48"/>
        </w:rPr>
        <w:t xml:space="preserve"> </w:t>
      </w:r>
    </w:p>
    <w:p w14:paraId="44C9FC31" w14:textId="77777777" w:rsidR="0016173C" w:rsidRDefault="00EB2E29">
      <w:pPr>
        <w:rPr>
          <w:sz w:val="24"/>
          <w:szCs w:val="24"/>
        </w:rPr>
      </w:pPr>
      <w:r>
        <w:rPr>
          <w:noProof/>
        </w:rPr>
        <mc:AlternateContent>
          <mc:Choice Requires="wps">
            <w:drawing>
              <wp:anchor distT="4294967295" distB="4294967295" distL="114300" distR="114300" simplePos="0" relativeHeight="251671552" behindDoc="0" locked="0" layoutInCell="1" hidden="0" allowOverlap="1" wp14:anchorId="5E0EEBEE" wp14:editId="7D7DFA60">
                <wp:simplePos x="0" y="0"/>
                <wp:positionH relativeFrom="column">
                  <wp:posOffset>25401</wp:posOffset>
                </wp:positionH>
                <wp:positionV relativeFrom="paragraph">
                  <wp:posOffset>119396</wp:posOffset>
                </wp:positionV>
                <wp:extent cx="5964555" cy="22225"/>
                <wp:effectExtent l="0" t="0" r="0" b="0"/>
                <wp:wrapNone/>
                <wp:docPr id="6" name="Straight Arrow Connector 6"/>
                <wp:cNvGraphicFramePr/>
                <a:graphic xmlns:a="http://schemas.openxmlformats.org/drawingml/2006/main">
                  <a:graphicData uri="http://schemas.microsoft.com/office/word/2010/wordprocessingShape">
                    <wps:wsp>
                      <wps:cNvCnPr/>
                      <wps:spPr>
                        <a:xfrm>
                          <a:off x="2368485" y="3773650"/>
                          <a:ext cx="595503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1C08C618" id="Straight Arrow Connector 6" o:spid="_x0000_s1026" type="#_x0000_t32" style="position:absolute;margin-left:2pt;margin-top:9.4pt;width:469.65pt;height:1.75pt;z-index:251671552;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">
                <v:stroke startarrowwidth="narrow" startarrowlength="short" endarrowwidth="narrow" endarrowlength="short"/>
              </v:shape>
            </w:pict>
          </mc:Fallback>
        </mc:AlternateContent>
      </w:r>
    </w:p>
    <w:p w14:paraId="13DCC7D5" w14:textId="77777777" w:rsidR="0016173C" w:rsidRDefault="00EB2E29">
      <w:pPr>
        <w:rPr>
          <w:b/>
          <w:sz w:val="28"/>
          <w:szCs w:val="28"/>
        </w:rPr>
      </w:pPr>
      <w:r>
        <w:rPr>
          <w:b/>
          <w:sz w:val="28"/>
          <w:szCs w:val="28"/>
        </w:rPr>
        <w:t>Hotels &amp; Campgrounds</w:t>
      </w:r>
    </w:p>
    <w:p w14:paraId="17EAFCAA" w14:textId="77777777" w:rsidR="0016173C" w:rsidRDefault="0016173C">
      <w:pPr>
        <w:rPr>
          <w:sz w:val="24"/>
          <w:szCs w:val="24"/>
        </w:rPr>
      </w:pPr>
    </w:p>
    <w:p w14:paraId="2CEBC7C5" w14:textId="77777777" w:rsidR="0016173C" w:rsidRDefault="00EB2E29">
      <w:pPr>
        <w:rPr>
          <w:sz w:val="24"/>
          <w:szCs w:val="24"/>
        </w:rPr>
      </w:pPr>
      <w:r>
        <w:rPr>
          <w:sz w:val="24"/>
          <w:szCs w:val="24"/>
        </w:rPr>
        <w:t xml:space="preserve">The Grand Island area offers many hotels and beautiful campgrounds. Use the link below to access the latest available hotel and campground information. </w:t>
      </w:r>
    </w:p>
    <w:p w14:paraId="6C5BAB61" w14:textId="77777777" w:rsidR="0016173C" w:rsidRDefault="0016173C">
      <w:pPr>
        <w:rPr>
          <w:sz w:val="24"/>
          <w:szCs w:val="24"/>
        </w:rPr>
      </w:pPr>
    </w:p>
    <w:p w14:paraId="13CA87C6" w14:textId="77777777" w:rsidR="0016173C" w:rsidRDefault="00EB2E29">
      <w:pPr>
        <w:jc w:val="center"/>
        <w:rPr>
          <w:b/>
          <w:sz w:val="32"/>
          <w:szCs w:val="32"/>
        </w:rPr>
      </w:pPr>
      <w:hyperlink r:id="rId18">
        <w:r>
          <w:rPr>
            <w:b/>
            <w:color w:val="0000FF"/>
            <w:sz w:val="32"/>
            <w:szCs w:val="32"/>
            <w:u w:val="single"/>
          </w:rPr>
          <w:t>https://visitgrandisland.com/plan-a-trip/places-to-stay/</w:t>
        </w:r>
      </w:hyperlink>
    </w:p>
    <w:p w14:paraId="5BC7812F" w14:textId="77777777" w:rsidR="0016173C" w:rsidRDefault="0016173C">
      <w:pPr>
        <w:rPr>
          <w:sz w:val="24"/>
          <w:szCs w:val="24"/>
        </w:rPr>
      </w:pPr>
    </w:p>
    <w:p w14:paraId="0FB3C224" w14:textId="77777777" w:rsidR="0016173C" w:rsidRDefault="00EB2E29">
      <w:pPr>
        <w:rPr>
          <w:sz w:val="24"/>
          <w:szCs w:val="24"/>
        </w:rPr>
      </w:pPr>
      <w:r>
        <w:rPr>
          <w:sz w:val="24"/>
          <w:szCs w:val="24"/>
        </w:rPr>
        <w:t xml:space="preserve">If needed, contact the </w:t>
      </w:r>
      <w:r>
        <w:t xml:space="preserve">Grand Island Convention &amp; Visitors Bureau </w:t>
      </w:r>
      <w:r>
        <w:rPr>
          <w:sz w:val="24"/>
          <w:szCs w:val="24"/>
        </w:rPr>
        <w:t>at:</w:t>
      </w:r>
    </w:p>
    <w:p w14:paraId="7E2B9F4A" w14:textId="1ED4A3C0" w:rsidR="0016173C" w:rsidRDefault="00EB2E29">
      <w:pPr>
        <w:rPr>
          <w:sz w:val="24"/>
          <w:szCs w:val="24"/>
        </w:rPr>
        <w:sectPr w:rsidR="0016173C">
          <w:headerReference w:type="default" r:id="rId19"/>
          <w:footerReference w:type="default" r:id="rId20"/>
          <w:pgSz w:w="12240" w:h="15840"/>
          <w:pgMar w:top="1152" w:right="1440" w:bottom="1152" w:left="1440" w:header="720" w:footer="864" w:gutter="0"/>
          <w:pgNumType w:start="1"/>
          <w:cols w:space="720"/>
        </w:sectPr>
      </w:pPr>
      <w:r>
        <w:rPr>
          <w:sz w:val="24"/>
          <w:szCs w:val="24"/>
        </w:rPr>
        <w:t xml:space="preserve">(308) 382-4400 or </w:t>
      </w:r>
      <w:r>
        <w:t xml:space="preserve">Email - </w:t>
      </w:r>
      <w:r w:rsidR="005A5B05">
        <w:rPr>
          <w:sz w:val="24"/>
          <w:szCs w:val="24"/>
        </w:rPr>
        <w:t xml:space="preserve"> </w:t>
      </w:r>
      <w:hyperlink r:id="rId21" w:history="1">
        <w:r w:rsidR="002636FA" w:rsidRPr="00805DE4">
          <w:rPr>
            <w:rStyle w:val="Hyperlink"/>
            <w:sz w:val="24"/>
            <w:szCs w:val="24"/>
          </w:rPr>
          <w:t>info@visitgrandisland.com</w:t>
        </w:r>
      </w:hyperlink>
      <w:r w:rsidR="002636FA">
        <w:rPr>
          <w:sz w:val="24"/>
          <w:szCs w:val="24"/>
        </w:rPr>
        <w:t xml:space="preserve"> </w:t>
      </w:r>
    </w:p>
    <w:p w14:paraId="6A8ACD45" w14:textId="77777777" w:rsidR="0016173C" w:rsidRDefault="0016173C">
      <w:pPr>
        <w:rPr>
          <w:sz w:val="24"/>
          <w:szCs w:val="24"/>
        </w:rPr>
      </w:pPr>
    </w:p>
    <w:p w14:paraId="7B3D4AD7" w14:textId="1AFDD287" w:rsidR="0016173C" w:rsidRDefault="00B218E1">
      <w:pPr>
        <w:rPr>
          <w:sz w:val="24"/>
          <w:szCs w:val="24"/>
        </w:rPr>
      </w:pPr>
      <w:r w:rsidRPr="00B218E1">
        <w:rPr>
          <w:sz w:val="24"/>
          <w:szCs w:val="24"/>
        </w:rPr>
        <w:t>Fonner Park also has campgrounds available. Reserve a space by contacting Kathy Foley at </w:t>
      </w:r>
      <w:hyperlink r:id="rId22" w:history="1">
        <w:r w:rsidRPr="00B218E1">
          <w:rPr>
            <w:color w:val="0000FF"/>
            <w:sz w:val="24"/>
            <w:szCs w:val="24"/>
            <w:u w:val="single"/>
          </w:rPr>
          <w:t>kfoley@fonnerpark.com</w:t>
        </w:r>
      </w:hyperlink>
      <w:r w:rsidRPr="00B218E1">
        <w:rPr>
          <w:sz w:val="24"/>
          <w:szCs w:val="24"/>
        </w:rPr>
        <w:t xml:space="preserve"> or 308-382-4515, ext. 213. The fee will be $40.00/night and must be made in advance. Space will be provided on a "reservation first" basis only. They will need to provide the nights they need to be reserved along with their permanent mailing address and phone number. A $5.00 per day cancellation fee applies. Payment will be made to Fonner Park and mailed to 700 E Stolley Park Rd, Grand Island, NE 68801.</w:t>
      </w:r>
    </w:p>
    <w:p w14:paraId="2446A842" w14:textId="77777777" w:rsidR="00201192" w:rsidRPr="00201192" w:rsidRDefault="00201192">
      <w:pPr>
        <w:rPr>
          <w:rFonts w:ascii="Comic Sans MS" w:eastAsia="Comic Sans MS" w:hAnsi="Comic Sans MS" w:cs="Comic Sans MS"/>
          <w:color w:val="4F81BD"/>
          <w:sz w:val="20"/>
          <w:szCs w:val="20"/>
        </w:rPr>
      </w:pPr>
    </w:p>
    <w:p w14:paraId="796D1B5B" w14:textId="77777777" w:rsidR="0016173C" w:rsidRDefault="00EB2E29">
      <w:pPr>
        <w:rPr>
          <w:rFonts w:ascii="Comic Sans MS" w:eastAsia="Comic Sans MS" w:hAnsi="Comic Sans MS" w:cs="Comic Sans MS"/>
          <w:color w:val="4F81BD"/>
          <w:sz w:val="48"/>
          <w:szCs w:val="48"/>
        </w:rPr>
      </w:pPr>
      <w:r w:rsidRPr="00090725">
        <w:rPr>
          <w:rFonts w:ascii="Comic Sans MS" w:eastAsia="Comic Sans MS" w:hAnsi="Comic Sans MS" w:cs="Comic Sans MS"/>
          <w:color w:val="4F81BD"/>
          <w:sz w:val="48"/>
          <w:szCs w:val="48"/>
        </w:rPr>
        <w:t>Places to Eat</w:t>
      </w:r>
    </w:p>
    <w:p w14:paraId="69BF58A2" w14:textId="77777777" w:rsidR="0016173C" w:rsidRDefault="00EB2E29">
      <w:pPr>
        <w:rPr>
          <w:sz w:val="24"/>
          <w:szCs w:val="24"/>
        </w:rPr>
      </w:pPr>
      <w:r>
        <w:rPr>
          <w:noProof/>
        </w:rPr>
        <mc:AlternateContent>
          <mc:Choice Requires="wps">
            <w:drawing>
              <wp:anchor distT="4294967295" distB="4294967295" distL="114300" distR="114300" simplePos="0" relativeHeight="251672576" behindDoc="0" locked="0" layoutInCell="1" hidden="0" allowOverlap="1" wp14:anchorId="64FB2ACF" wp14:editId="12A643CF">
                <wp:simplePos x="0" y="0"/>
                <wp:positionH relativeFrom="column">
                  <wp:posOffset>-12699</wp:posOffset>
                </wp:positionH>
                <wp:positionV relativeFrom="paragraph">
                  <wp:posOffset>106696</wp:posOffset>
                </wp:positionV>
                <wp:extent cx="6638925" cy="22225"/>
                <wp:effectExtent l="0" t="0" r="0" b="0"/>
                <wp:wrapNone/>
                <wp:docPr id="16" name="Straight Arrow Connector 16"/>
                <wp:cNvGraphicFramePr/>
                <a:graphic xmlns:a="http://schemas.openxmlformats.org/drawingml/2006/main">
                  <a:graphicData uri="http://schemas.microsoft.com/office/word/2010/wordprocessingShape">
                    <wps:wsp>
                      <wps:cNvCnPr/>
                      <wps:spPr>
                        <a:xfrm>
                          <a:off x="2031300" y="3773650"/>
                          <a:ext cx="662940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1A18444F" id="Straight Arrow Connector 16" o:spid="_x0000_s1026" type="#_x0000_t32" style="position:absolute;margin-left:-1pt;margin-top:8.4pt;width:522.75pt;height:1.75pt;z-index:251672576;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">
                <v:stroke startarrowwidth="narrow" startarrowlength="short" endarrowwidth="narrow" endarrowlength="short"/>
              </v:shape>
            </w:pict>
          </mc:Fallback>
        </mc:AlternateContent>
      </w:r>
    </w:p>
    <w:p w14:paraId="6CB83250" w14:textId="77777777" w:rsidR="0016173C" w:rsidRDefault="00EB2E29">
      <w:pPr>
        <w:rPr>
          <w:i/>
          <w:sz w:val="24"/>
          <w:szCs w:val="24"/>
        </w:rPr>
      </w:pPr>
      <w:r>
        <w:rPr>
          <w:sz w:val="24"/>
          <w:szCs w:val="24"/>
        </w:rPr>
        <w:t xml:space="preserve">Dine around the world in Grand Island, from meat and potatoes to international cuisine. You will find stone oven pizza, gourmet burgers, Nebraska steaks, homemade pies, and old-fashioned malts. Relax and enjoy award winning Nebraska wines and specialty coffees. Most of these food venues are within 10 minutes of the Heartland Events Center. For large groups, advanced planning is needed. Please call ahead to book. </w:t>
      </w:r>
      <w:hyperlink r:id="rId23">
        <w:r>
          <w:rPr>
            <w:i/>
            <w:color w:val="0000FF"/>
            <w:sz w:val="24"/>
            <w:szCs w:val="24"/>
            <w:u w:val="single"/>
          </w:rPr>
          <w:t>https://visitgrandisland.com/plan-a-trip/places-to-eat.html</w:t>
        </w:r>
      </w:hyperlink>
      <w:r>
        <w:rPr>
          <w:i/>
          <w:sz w:val="24"/>
          <w:szCs w:val="24"/>
        </w:rPr>
        <w:t xml:space="preserve"> </w:t>
      </w:r>
    </w:p>
    <w:p w14:paraId="716F23BE" w14:textId="77777777" w:rsidR="0016173C" w:rsidRDefault="0016173C">
      <w:pPr>
        <w:rPr>
          <w:sz w:val="24"/>
          <w:szCs w:val="24"/>
        </w:rPr>
      </w:pPr>
    </w:p>
    <w:p w14:paraId="4FBB1374" w14:textId="2FEE541E" w:rsidR="0016173C" w:rsidRDefault="00EB2E29" w:rsidP="00382BE2">
      <w:pPr>
        <w:jc w:val="center"/>
        <w:rPr>
          <w:b/>
          <w:sz w:val="24"/>
          <w:szCs w:val="24"/>
        </w:rPr>
      </w:pPr>
      <w:r>
        <w:rPr>
          <w:b/>
          <w:sz w:val="24"/>
          <w:szCs w:val="24"/>
        </w:rPr>
        <w:t>Grand Island dining options for large groups</w:t>
      </w:r>
      <w:r w:rsidR="009B378E">
        <w:rPr>
          <w:b/>
          <w:sz w:val="24"/>
          <w:szCs w:val="24"/>
        </w:rPr>
        <w:t xml:space="preserve"> (20+)</w:t>
      </w:r>
    </w:p>
    <w:p w14:paraId="42B625A8" w14:textId="77777777" w:rsidR="00B10966" w:rsidRDefault="00B10966">
      <w:pPr>
        <w:rPr>
          <w:b/>
          <w:sz w:val="24"/>
          <w:szCs w:val="24"/>
        </w:rPr>
      </w:pPr>
    </w:p>
    <w:tbl>
      <w:tblPr>
        <w:tblStyle w:val="a"/>
        <w:tblW w:w="8622" w:type="dxa"/>
        <w:tblInd w:w="18" w:type="dxa"/>
        <w:tblLayout w:type="fixed"/>
        <w:tblLook w:val="0400" w:firstRow="0" w:lastRow="0" w:firstColumn="0" w:lastColumn="0" w:noHBand="0" w:noVBand="1"/>
      </w:tblPr>
      <w:tblGrid>
        <w:gridCol w:w="4392"/>
        <w:gridCol w:w="4230"/>
      </w:tblGrid>
      <w:tr w:rsidR="00B10966" w14:paraId="13BAAE00" w14:textId="77777777" w:rsidTr="00B10966">
        <w:trPr>
          <w:trHeight w:val="288"/>
        </w:trPr>
        <w:tc>
          <w:tcPr>
            <w:tcW w:w="4392" w:type="dxa"/>
            <w:vAlign w:val="bottom"/>
          </w:tcPr>
          <w:p w14:paraId="56E6247A" w14:textId="77777777" w:rsidR="00B10966" w:rsidRDefault="00B10966">
            <w:pPr>
              <w:rPr>
                <w:b/>
                <w:color w:val="000000"/>
                <w:u w:val="single"/>
              </w:rPr>
            </w:pPr>
            <w:bookmarkStart w:id="0" w:name="1fob9te" w:colFirst="0" w:colLast="0"/>
            <w:bookmarkEnd w:id="0"/>
            <w:r>
              <w:rPr>
                <w:b/>
                <w:color w:val="000000"/>
                <w:u w:val="single"/>
              </w:rPr>
              <w:t>Location</w:t>
            </w:r>
          </w:p>
        </w:tc>
        <w:tc>
          <w:tcPr>
            <w:tcW w:w="4230" w:type="dxa"/>
            <w:vAlign w:val="bottom"/>
          </w:tcPr>
          <w:p w14:paraId="161E98C4" w14:textId="77777777" w:rsidR="00B10966" w:rsidRDefault="00B10966">
            <w:pPr>
              <w:rPr>
                <w:b/>
                <w:color w:val="000000"/>
                <w:u w:val="single"/>
              </w:rPr>
            </w:pPr>
            <w:r>
              <w:rPr>
                <w:b/>
                <w:color w:val="000000"/>
                <w:u w:val="single"/>
              </w:rPr>
              <w:t>Location</w:t>
            </w:r>
          </w:p>
        </w:tc>
      </w:tr>
      <w:tr w:rsidR="00B10966" w14:paraId="1CC0B482" w14:textId="77777777" w:rsidTr="00B10966">
        <w:trPr>
          <w:trHeight w:val="288"/>
        </w:trPr>
        <w:tc>
          <w:tcPr>
            <w:tcW w:w="4392" w:type="dxa"/>
            <w:vAlign w:val="bottom"/>
          </w:tcPr>
          <w:p w14:paraId="7BB1E580" w14:textId="77777777" w:rsidR="00B10966" w:rsidRDefault="00B10966">
            <w:pPr>
              <w:rPr>
                <w:b/>
                <w:color w:val="000000"/>
              </w:rPr>
            </w:pPr>
            <w:r>
              <w:rPr>
                <w:b/>
                <w:color w:val="000000"/>
              </w:rPr>
              <w:t>Chicken Coop</w:t>
            </w:r>
          </w:p>
        </w:tc>
        <w:tc>
          <w:tcPr>
            <w:tcW w:w="4230" w:type="dxa"/>
            <w:vAlign w:val="bottom"/>
          </w:tcPr>
          <w:p w14:paraId="0D560389" w14:textId="435DAE2A" w:rsidR="00B10966" w:rsidRDefault="001708C6">
            <w:pPr>
              <w:rPr>
                <w:b/>
                <w:color w:val="000000"/>
              </w:rPr>
            </w:pPr>
            <w:r>
              <w:rPr>
                <w:b/>
                <w:color w:val="000000"/>
              </w:rPr>
              <w:t>Texas Roadhouse</w:t>
            </w:r>
          </w:p>
        </w:tc>
      </w:tr>
      <w:tr w:rsidR="00B10966" w14:paraId="7F96F9EC" w14:textId="77777777" w:rsidTr="00B10966">
        <w:trPr>
          <w:trHeight w:val="288"/>
        </w:trPr>
        <w:tc>
          <w:tcPr>
            <w:tcW w:w="4392" w:type="dxa"/>
            <w:vAlign w:val="bottom"/>
          </w:tcPr>
          <w:p w14:paraId="27D99301" w14:textId="77777777" w:rsidR="00B10966" w:rsidRDefault="00B10966">
            <w:pPr>
              <w:rPr>
                <w:color w:val="000000"/>
              </w:rPr>
            </w:pPr>
            <w:r>
              <w:rPr>
                <w:color w:val="000000"/>
              </w:rPr>
              <w:t>120 E 3rd St</w:t>
            </w:r>
          </w:p>
        </w:tc>
        <w:tc>
          <w:tcPr>
            <w:tcW w:w="4230" w:type="dxa"/>
            <w:vAlign w:val="bottom"/>
          </w:tcPr>
          <w:p w14:paraId="78CAC131" w14:textId="78E9B303" w:rsidR="00B10966" w:rsidRPr="00B10966" w:rsidRDefault="001708C6">
            <w:pPr>
              <w:rPr>
                <w:bCs/>
                <w:color w:val="000000"/>
              </w:rPr>
            </w:pPr>
            <w:r>
              <w:rPr>
                <w:color w:val="000000"/>
              </w:rPr>
              <w:t>232 Wilmar Ave</w:t>
            </w:r>
          </w:p>
        </w:tc>
      </w:tr>
      <w:tr w:rsidR="001708C6" w14:paraId="42FBCF19" w14:textId="77777777" w:rsidTr="00B10966">
        <w:trPr>
          <w:trHeight w:val="288"/>
        </w:trPr>
        <w:tc>
          <w:tcPr>
            <w:tcW w:w="4392" w:type="dxa"/>
            <w:vAlign w:val="bottom"/>
          </w:tcPr>
          <w:p w14:paraId="5DFEDD20" w14:textId="77777777" w:rsidR="001708C6" w:rsidRDefault="001708C6" w:rsidP="001708C6">
            <w:pPr>
              <w:rPr>
                <w:color w:val="000000"/>
              </w:rPr>
            </w:pPr>
            <w:r>
              <w:rPr>
                <w:color w:val="000000"/>
              </w:rPr>
              <w:t>308-398-2500</w:t>
            </w:r>
          </w:p>
        </w:tc>
        <w:tc>
          <w:tcPr>
            <w:tcW w:w="4230" w:type="dxa"/>
            <w:vAlign w:val="bottom"/>
          </w:tcPr>
          <w:p w14:paraId="6B1E7C4F" w14:textId="7D339B8C" w:rsidR="001708C6" w:rsidRDefault="001708C6" w:rsidP="001708C6">
            <w:pPr>
              <w:rPr>
                <w:color w:val="000000"/>
              </w:rPr>
            </w:pPr>
            <w:r>
              <w:rPr>
                <w:color w:val="000000"/>
              </w:rPr>
              <w:t>308-382-0526</w:t>
            </w:r>
          </w:p>
        </w:tc>
      </w:tr>
      <w:tr w:rsidR="001708C6" w14:paraId="02A19D4D" w14:textId="77777777" w:rsidTr="00B10966">
        <w:trPr>
          <w:trHeight w:val="288"/>
        </w:trPr>
        <w:tc>
          <w:tcPr>
            <w:tcW w:w="4392" w:type="dxa"/>
            <w:vAlign w:val="bottom"/>
          </w:tcPr>
          <w:p w14:paraId="5144BFB5" w14:textId="77777777" w:rsidR="001708C6" w:rsidRDefault="001708C6" w:rsidP="001708C6"/>
        </w:tc>
        <w:tc>
          <w:tcPr>
            <w:tcW w:w="4230" w:type="dxa"/>
            <w:vAlign w:val="bottom"/>
          </w:tcPr>
          <w:p w14:paraId="79A478FD" w14:textId="1686FF18" w:rsidR="001708C6" w:rsidRDefault="001708C6" w:rsidP="001708C6">
            <w:pPr>
              <w:rPr>
                <w:color w:val="000000"/>
              </w:rPr>
            </w:pPr>
          </w:p>
        </w:tc>
      </w:tr>
      <w:tr w:rsidR="001708C6" w14:paraId="4E381BEF" w14:textId="77777777" w:rsidTr="00B10966">
        <w:trPr>
          <w:trHeight w:val="288"/>
        </w:trPr>
        <w:tc>
          <w:tcPr>
            <w:tcW w:w="4392" w:type="dxa"/>
            <w:vAlign w:val="bottom"/>
          </w:tcPr>
          <w:p w14:paraId="7ED3E82E" w14:textId="77777777" w:rsidR="001708C6" w:rsidRDefault="001708C6" w:rsidP="001708C6">
            <w:pPr>
              <w:rPr>
                <w:b/>
                <w:color w:val="000000"/>
              </w:rPr>
            </w:pPr>
            <w:r>
              <w:rPr>
                <w:b/>
                <w:color w:val="000000"/>
              </w:rPr>
              <w:t>The Chocolate Bar</w:t>
            </w:r>
          </w:p>
        </w:tc>
        <w:tc>
          <w:tcPr>
            <w:tcW w:w="4230" w:type="dxa"/>
            <w:vAlign w:val="bottom"/>
          </w:tcPr>
          <w:p w14:paraId="0221D33F" w14:textId="684D88FD" w:rsidR="001708C6" w:rsidRDefault="001708C6" w:rsidP="001708C6">
            <w:pPr>
              <w:rPr>
                <w:b/>
                <w:color w:val="000000"/>
              </w:rPr>
            </w:pPr>
            <w:r>
              <w:rPr>
                <w:b/>
                <w:color w:val="000000"/>
              </w:rPr>
              <w:t>Olive Garden</w:t>
            </w:r>
          </w:p>
        </w:tc>
      </w:tr>
      <w:tr w:rsidR="001708C6" w14:paraId="32750004" w14:textId="77777777" w:rsidTr="00B10966">
        <w:trPr>
          <w:trHeight w:val="288"/>
        </w:trPr>
        <w:tc>
          <w:tcPr>
            <w:tcW w:w="4392" w:type="dxa"/>
            <w:vAlign w:val="bottom"/>
          </w:tcPr>
          <w:p w14:paraId="59947311" w14:textId="77777777" w:rsidR="001708C6" w:rsidRDefault="001708C6" w:rsidP="001708C6">
            <w:pPr>
              <w:rPr>
                <w:color w:val="000000"/>
              </w:rPr>
            </w:pPr>
            <w:r>
              <w:rPr>
                <w:color w:val="000000"/>
              </w:rPr>
              <w:t>116 W 3rd St</w:t>
            </w:r>
          </w:p>
        </w:tc>
        <w:tc>
          <w:tcPr>
            <w:tcW w:w="4230" w:type="dxa"/>
            <w:vAlign w:val="bottom"/>
          </w:tcPr>
          <w:p w14:paraId="78DC2EF8" w14:textId="2130EEEC" w:rsidR="001708C6" w:rsidRDefault="001708C6" w:rsidP="001708C6">
            <w:pPr>
              <w:rPr>
                <w:color w:val="000000"/>
              </w:rPr>
            </w:pPr>
            <w:r>
              <w:rPr>
                <w:color w:val="000000"/>
              </w:rPr>
              <w:t>1010 Allen Dr</w:t>
            </w:r>
          </w:p>
        </w:tc>
      </w:tr>
      <w:tr w:rsidR="001708C6" w14:paraId="141A62DA" w14:textId="77777777" w:rsidTr="00B10966">
        <w:trPr>
          <w:trHeight w:val="288"/>
        </w:trPr>
        <w:tc>
          <w:tcPr>
            <w:tcW w:w="4392" w:type="dxa"/>
            <w:vAlign w:val="bottom"/>
          </w:tcPr>
          <w:p w14:paraId="4D8E6F9F" w14:textId="77777777" w:rsidR="001708C6" w:rsidRDefault="001708C6" w:rsidP="001708C6">
            <w:pPr>
              <w:rPr>
                <w:color w:val="000000"/>
              </w:rPr>
            </w:pPr>
            <w:r>
              <w:rPr>
                <w:color w:val="000000"/>
              </w:rPr>
              <w:t>308-675-0664</w:t>
            </w:r>
          </w:p>
        </w:tc>
        <w:tc>
          <w:tcPr>
            <w:tcW w:w="4230" w:type="dxa"/>
            <w:vAlign w:val="bottom"/>
          </w:tcPr>
          <w:p w14:paraId="46462D1E" w14:textId="40634385" w:rsidR="001708C6" w:rsidRDefault="001708C6" w:rsidP="001708C6">
            <w:pPr>
              <w:rPr>
                <w:color w:val="000000"/>
              </w:rPr>
            </w:pPr>
            <w:r>
              <w:rPr>
                <w:color w:val="000000"/>
              </w:rPr>
              <w:t>308-384-1277</w:t>
            </w:r>
          </w:p>
        </w:tc>
      </w:tr>
      <w:tr w:rsidR="001708C6" w14:paraId="63880526" w14:textId="77777777" w:rsidTr="00B10966">
        <w:trPr>
          <w:trHeight w:val="198"/>
        </w:trPr>
        <w:tc>
          <w:tcPr>
            <w:tcW w:w="4392" w:type="dxa"/>
            <w:vAlign w:val="bottom"/>
          </w:tcPr>
          <w:p w14:paraId="534EF706" w14:textId="77777777" w:rsidR="001708C6" w:rsidRDefault="001708C6" w:rsidP="001708C6"/>
        </w:tc>
        <w:tc>
          <w:tcPr>
            <w:tcW w:w="4230" w:type="dxa"/>
            <w:vAlign w:val="bottom"/>
          </w:tcPr>
          <w:p w14:paraId="76B3AE53" w14:textId="77777777" w:rsidR="001708C6" w:rsidRDefault="001708C6" w:rsidP="001708C6"/>
        </w:tc>
      </w:tr>
      <w:tr w:rsidR="001708C6" w14:paraId="25E754E6" w14:textId="77777777" w:rsidTr="00B10966">
        <w:trPr>
          <w:trHeight w:val="288"/>
        </w:trPr>
        <w:tc>
          <w:tcPr>
            <w:tcW w:w="4392" w:type="dxa"/>
            <w:vAlign w:val="bottom"/>
          </w:tcPr>
          <w:p w14:paraId="743A7C09" w14:textId="2DDE2A1E" w:rsidR="001708C6" w:rsidRDefault="001708C6" w:rsidP="001708C6">
            <w:pPr>
              <w:rPr>
                <w:b/>
                <w:color w:val="000000"/>
              </w:rPr>
            </w:pPr>
            <w:r>
              <w:rPr>
                <w:b/>
                <w:color w:val="000000"/>
              </w:rPr>
              <w:t>Napoli's</w:t>
            </w:r>
          </w:p>
        </w:tc>
        <w:tc>
          <w:tcPr>
            <w:tcW w:w="4230" w:type="dxa"/>
            <w:vAlign w:val="bottom"/>
          </w:tcPr>
          <w:p w14:paraId="03676BB1" w14:textId="6B7C1D99" w:rsidR="001708C6" w:rsidRDefault="001708C6" w:rsidP="001708C6">
            <w:pPr>
              <w:rPr>
                <w:b/>
                <w:color w:val="000000"/>
              </w:rPr>
            </w:pPr>
            <w:r>
              <w:rPr>
                <w:b/>
                <w:color w:val="000000"/>
              </w:rPr>
              <w:t>Texas T-Bone</w:t>
            </w:r>
          </w:p>
        </w:tc>
      </w:tr>
      <w:tr w:rsidR="001708C6" w14:paraId="06D2A539" w14:textId="77777777" w:rsidTr="00B10966">
        <w:trPr>
          <w:trHeight w:val="288"/>
        </w:trPr>
        <w:tc>
          <w:tcPr>
            <w:tcW w:w="4392" w:type="dxa"/>
            <w:vAlign w:val="bottom"/>
          </w:tcPr>
          <w:p w14:paraId="36B0D415" w14:textId="6BD1417E" w:rsidR="001708C6" w:rsidRDefault="001708C6" w:rsidP="001708C6">
            <w:pPr>
              <w:rPr>
                <w:color w:val="000000"/>
              </w:rPr>
            </w:pPr>
            <w:r>
              <w:rPr>
                <w:color w:val="000000"/>
              </w:rPr>
              <w:t>3333 Ramada Rd</w:t>
            </w:r>
          </w:p>
        </w:tc>
        <w:tc>
          <w:tcPr>
            <w:tcW w:w="4230" w:type="dxa"/>
            <w:vAlign w:val="bottom"/>
          </w:tcPr>
          <w:p w14:paraId="79C26D1F" w14:textId="70052377" w:rsidR="001708C6" w:rsidRDefault="001708C6" w:rsidP="001708C6">
            <w:pPr>
              <w:rPr>
                <w:color w:val="000000"/>
              </w:rPr>
            </w:pPr>
            <w:r>
              <w:rPr>
                <w:color w:val="000000"/>
              </w:rPr>
              <w:t>1201 S Locust St</w:t>
            </w:r>
          </w:p>
        </w:tc>
      </w:tr>
      <w:tr w:rsidR="001708C6" w14:paraId="0FA91E0B" w14:textId="77777777" w:rsidTr="00B10966">
        <w:trPr>
          <w:trHeight w:val="288"/>
        </w:trPr>
        <w:tc>
          <w:tcPr>
            <w:tcW w:w="4392" w:type="dxa"/>
            <w:vAlign w:val="bottom"/>
          </w:tcPr>
          <w:p w14:paraId="5A19249E" w14:textId="5D7089FC" w:rsidR="001708C6" w:rsidRDefault="001708C6" w:rsidP="001708C6">
            <w:pPr>
              <w:rPr>
                <w:color w:val="000000"/>
              </w:rPr>
            </w:pPr>
            <w:r>
              <w:rPr>
                <w:color w:val="000000"/>
              </w:rPr>
              <w:t>308-675-1771</w:t>
            </w:r>
          </w:p>
        </w:tc>
        <w:tc>
          <w:tcPr>
            <w:tcW w:w="4230" w:type="dxa"/>
            <w:vAlign w:val="bottom"/>
          </w:tcPr>
          <w:p w14:paraId="0DB8F932" w14:textId="43E32E38" w:rsidR="001708C6" w:rsidRDefault="001708C6" w:rsidP="001708C6">
            <w:pPr>
              <w:rPr>
                <w:color w:val="000000"/>
              </w:rPr>
            </w:pPr>
            <w:r>
              <w:rPr>
                <w:color w:val="000000"/>
              </w:rPr>
              <w:t>308-382-9474</w:t>
            </w:r>
          </w:p>
        </w:tc>
      </w:tr>
      <w:tr w:rsidR="001708C6" w14:paraId="41A3A798" w14:textId="77777777" w:rsidTr="00B10966">
        <w:trPr>
          <w:trHeight w:val="162"/>
        </w:trPr>
        <w:tc>
          <w:tcPr>
            <w:tcW w:w="4392" w:type="dxa"/>
            <w:vAlign w:val="bottom"/>
          </w:tcPr>
          <w:p w14:paraId="65F24DB5" w14:textId="77777777" w:rsidR="001708C6" w:rsidRDefault="001708C6" w:rsidP="001708C6"/>
        </w:tc>
        <w:tc>
          <w:tcPr>
            <w:tcW w:w="4230" w:type="dxa"/>
            <w:vAlign w:val="bottom"/>
          </w:tcPr>
          <w:p w14:paraId="4A6E4F1A" w14:textId="77777777" w:rsidR="001708C6" w:rsidRDefault="001708C6" w:rsidP="001708C6"/>
        </w:tc>
      </w:tr>
      <w:tr w:rsidR="001708C6" w14:paraId="2E2BED16" w14:textId="77777777" w:rsidTr="00B10966">
        <w:trPr>
          <w:trHeight w:val="288"/>
        </w:trPr>
        <w:tc>
          <w:tcPr>
            <w:tcW w:w="4392" w:type="dxa"/>
            <w:vAlign w:val="bottom"/>
          </w:tcPr>
          <w:p w14:paraId="3E613C40" w14:textId="7237FECD" w:rsidR="001708C6" w:rsidRDefault="00073746" w:rsidP="001708C6">
            <w:pPr>
              <w:rPr>
                <w:b/>
                <w:color w:val="000000"/>
              </w:rPr>
            </w:pPr>
            <w:r>
              <w:rPr>
                <w:b/>
                <w:color w:val="000000"/>
              </w:rPr>
              <w:t>Sutter Deli</w:t>
            </w:r>
          </w:p>
        </w:tc>
        <w:tc>
          <w:tcPr>
            <w:tcW w:w="4230" w:type="dxa"/>
            <w:vAlign w:val="bottom"/>
          </w:tcPr>
          <w:p w14:paraId="4B8810B9" w14:textId="52426E41" w:rsidR="001708C6" w:rsidRDefault="006B1736" w:rsidP="001708C6">
            <w:pPr>
              <w:rPr>
                <w:b/>
                <w:color w:val="000000"/>
              </w:rPr>
            </w:pPr>
            <w:r>
              <w:rPr>
                <w:b/>
                <w:color w:val="000000"/>
              </w:rPr>
              <w:t>Pizza Ranch</w:t>
            </w:r>
          </w:p>
        </w:tc>
      </w:tr>
      <w:tr w:rsidR="006B1736" w14:paraId="0184D7B1" w14:textId="77777777" w:rsidTr="00B10966">
        <w:trPr>
          <w:trHeight w:val="288"/>
        </w:trPr>
        <w:tc>
          <w:tcPr>
            <w:tcW w:w="4392" w:type="dxa"/>
            <w:vAlign w:val="bottom"/>
          </w:tcPr>
          <w:p w14:paraId="66333DA1" w14:textId="771431EE" w:rsidR="006B1736" w:rsidRDefault="006B1736" w:rsidP="006B1736">
            <w:pPr>
              <w:rPr>
                <w:color w:val="000000"/>
              </w:rPr>
            </w:pPr>
            <w:r>
              <w:rPr>
                <w:color w:val="000000"/>
              </w:rPr>
              <w:t>371 N Broadwell Ave</w:t>
            </w:r>
          </w:p>
        </w:tc>
        <w:tc>
          <w:tcPr>
            <w:tcW w:w="4230" w:type="dxa"/>
            <w:vAlign w:val="bottom"/>
          </w:tcPr>
          <w:p w14:paraId="0EF884DD" w14:textId="28E13A4D" w:rsidR="006B1736" w:rsidRDefault="006B1736" w:rsidP="006B1736">
            <w:pPr>
              <w:rPr>
                <w:color w:val="000000"/>
              </w:rPr>
            </w:pPr>
            <w:r>
              <w:rPr>
                <w:color w:val="000000"/>
              </w:rPr>
              <w:t>1016 Diers Ave</w:t>
            </w:r>
          </w:p>
        </w:tc>
      </w:tr>
      <w:tr w:rsidR="006B1736" w14:paraId="73589374" w14:textId="77777777" w:rsidTr="00B10966">
        <w:trPr>
          <w:trHeight w:val="288"/>
        </w:trPr>
        <w:tc>
          <w:tcPr>
            <w:tcW w:w="4392" w:type="dxa"/>
            <w:vAlign w:val="bottom"/>
          </w:tcPr>
          <w:p w14:paraId="60535DC4" w14:textId="381C1E7B" w:rsidR="006B1736" w:rsidRDefault="006B1736" w:rsidP="006B1736">
            <w:pPr>
              <w:rPr>
                <w:color w:val="000000"/>
              </w:rPr>
            </w:pPr>
            <w:r>
              <w:rPr>
                <w:color w:val="000000"/>
              </w:rPr>
              <w:t>308-370-8942</w:t>
            </w:r>
          </w:p>
        </w:tc>
        <w:tc>
          <w:tcPr>
            <w:tcW w:w="4230" w:type="dxa"/>
            <w:vAlign w:val="bottom"/>
          </w:tcPr>
          <w:p w14:paraId="5153B676" w14:textId="48F0B8E4" w:rsidR="006B1736" w:rsidRDefault="006B1736" w:rsidP="006B1736">
            <w:pPr>
              <w:rPr>
                <w:color w:val="000000"/>
              </w:rPr>
            </w:pPr>
            <w:r>
              <w:rPr>
                <w:color w:val="000000"/>
              </w:rPr>
              <w:t>308-675-3044</w:t>
            </w:r>
          </w:p>
        </w:tc>
      </w:tr>
      <w:tr w:rsidR="006B1736" w14:paraId="5ECDE4A3" w14:textId="77777777" w:rsidTr="00B10966">
        <w:trPr>
          <w:trHeight w:val="288"/>
        </w:trPr>
        <w:tc>
          <w:tcPr>
            <w:tcW w:w="4392" w:type="dxa"/>
            <w:vAlign w:val="bottom"/>
          </w:tcPr>
          <w:p w14:paraId="281DB4D0" w14:textId="66379B9D" w:rsidR="006B1736" w:rsidRDefault="006B1736" w:rsidP="006B1736">
            <w:pPr>
              <w:rPr>
                <w:b/>
                <w:color w:val="000000"/>
              </w:rPr>
            </w:pPr>
          </w:p>
        </w:tc>
        <w:tc>
          <w:tcPr>
            <w:tcW w:w="4230" w:type="dxa"/>
            <w:vAlign w:val="bottom"/>
          </w:tcPr>
          <w:p w14:paraId="3C2B24CC" w14:textId="6D1C500D" w:rsidR="006B1736" w:rsidRDefault="006B1736" w:rsidP="006B1736">
            <w:pPr>
              <w:rPr>
                <w:b/>
                <w:color w:val="000000"/>
              </w:rPr>
            </w:pPr>
          </w:p>
        </w:tc>
      </w:tr>
      <w:tr w:rsidR="006B1736" w14:paraId="6C19F02D" w14:textId="77777777" w:rsidTr="00B10966">
        <w:trPr>
          <w:trHeight w:val="288"/>
        </w:trPr>
        <w:tc>
          <w:tcPr>
            <w:tcW w:w="4392" w:type="dxa"/>
            <w:vAlign w:val="bottom"/>
          </w:tcPr>
          <w:p w14:paraId="1BC9367B" w14:textId="08BF95C2" w:rsidR="006B1736" w:rsidRPr="00D934DB" w:rsidRDefault="00FF256F" w:rsidP="006B1736">
            <w:pPr>
              <w:rPr>
                <w:b/>
                <w:bCs/>
                <w:color w:val="000000"/>
              </w:rPr>
            </w:pPr>
            <w:r w:rsidRPr="00D934DB">
              <w:rPr>
                <w:b/>
                <w:bCs/>
                <w:color w:val="000000"/>
              </w:rPr>
              <w:t>Balz</w:t>
            </w:r>
          </w:p>
        </w:tc>
        <w:tc>
          <w:tcPr>
            <w:tcW w:w="4230" w:type="dxa"/>
            <w:vAlign w:val="bottom"/>
          </w:tcPr>
          <w:p w14:paraId="3DD184D9" w14:textId="4557A5EE" w:rsidR="006B1736" w:rsidRPr="00FB70B6" w:rsidRDefault="00231728" w:rsidP="006B1736">
            <w:pPr>
              <w:rPr>
                <w:b/>
                <w:bCs/>
                <w:color w:val="000000"/>
              </w:rPr>
            </w:pPr>
            <w:r w:rsidRPr="00FB70B6">
              <w:rPr>
                <w:b/>
                <w:bCs/>
                <w:color w:val="000000"/>
              </w:rPr>
              <w:t>Bandits</w:t>
            </w:r>
          </w:p>
        </w:tc>
      </w:tr>
      <w:tr w:rsidR="006B1736" w14:paraId="7DBEF040" w14:textId="77777777" w:rsidTr="00B10966">
        <w:trPr>
          <w:trHeight w:val="288"/>
        </w:trPr>
        <w:tc>
          <w:tcPr>
            <w:tcW w:w="4392" w:type="dxa"/>
            <w:vAlign w:val="bottom"/>
          </w:tcPr>
          <w:p w14:paraId="3A1FF0B9" w14:textId="3AE570B2" w:rsidR="006B1736" w:rsidRDefault="00D934DB" w:rsidP="006B1736">
            <w:pPr>
              <w:rPr>
                <w:color w:val="000000"/>
              </w:rPr>
            </w:pPr>
            <w:r>
              <w:rPr>
                <w:color w:val="000000"/>
              </w:rPr>
              <w:t>3421 W State St.</w:t>
            </w:r>
          </w:p>
        </w:tc>
        <w:tc>
          <w:tcPr>
            <w:tcW w:w="4230" w:type="dxa"/>
            <w:vAlign w:val="bottom"/>
          </w:tcPr>
          <w:p w14:paraId="4631F169" w14:textId="741C3383" w:rsidR="006B1736" w:rsidRDefault="00231728" w:rsidP="006B1736">
            <w:pPr>
              <w:rPr>
                <w:color w:val="000000"/>
              </w:rPr>
            </w:pPr>
            <w:r>
              <w:rPr>
                <w:color w:val="000000"/>
              </w:rPr>
              <w:t xml:space="preserve">1016 Diers Ave. Suite </w:t>
            </w:r>
            <w:r w:rsidR="00FB70B6">
              <w:rPr>
                <w:color w:val="000000"/>
              </w:rPr>
              <w:t>118</w:t>
            </w:r>
          </w:p>
        </w:tc>
      </w:tr>
      <w:tr w:rsidR="006B1736" w14:paraId="2220B25E" w14:textId="77777777" w:rsidTr="00B10966">
        <w:trPr>
          <w:trHeight w:val="288"/>
        </w:trPr>
        <w:tc>
          <w:tcPr>
            <w:tcW w:w="4392" w:type="dxa"/>
            <w:vAlign w:val="bottom"/>
          </w:tcPr>
          <w:p w14:paraId="347B9975" w14:textId="475B0650" w:rsidR="006B1736" w:rsidRDefault="00D934DB" w:rsidP="006B1736">
            <w:pPr>
              <w:rPr>
                <w:color w:val="000000"/>
              </w:rPr>
            </w:pPr>
            <w:r>
              <w:rPr>
                <w:color w:val="000000"/>
              </w:rPr>
              <w:t>308-398-2259</w:t>
            </w:r>
          </w:p>
        </w:tc>
        <w:tc>
          <w:tcPr>
            <w:tcW w:w="4230" w:type="dxa"/>
            <w:vAlign w:val="bottom"/>
          </w:tcPr>
          <w:p w14:paraId="14AF9122" w14:textId="548ED765" w:rsidR="006B1736" w:rsidRDefault="00FB70B6" w:rsidP="006B1736">
            <w:r>
              <w:t>308-382-9333</w:t>
            </w:r>
          </w:p>
        </w:tc>
      </w:tr>
      <w:tr w:rsidR="006B1736" w14:paraId="463676DA" w14:textId="77777777" w:rsidTr="00B10966">
        <w:trPr>
          <w:trHeight w:val="207"/>
        </w:trPr>
        <w:tc>
          <w:tcPr>
            <w:tcW w:w="4392" w:type="dxa"/>
            <w:vAlign w:val="bottom"/>
          </w:tcPr>
          <w:p w14:paraId="5B678561" w14:textId="77777777" w:rsidR="006B1736" w:rsidRDefault="006B1736" w:rsidP="006B1736"/>
        </w:tc>
        <w:tc>
          <w:tcPr>
            <w:tcW w:w="4230" w:type="dxa"/>
            <w:vAlign w:val="bottom"/>
          </w:tcPr>
          <w:p w14:paraId="75FB7D95" w14:textId="24402FB4" w:rsidR="006B1736" w:rsidRDefault="006B1736" w:rsidP="006B1736"/>
        </w:tc>
      </w:tr>
      <w:tr w:rsidR="006B1736" w14:paraId="070B5962" w14:textId="77777777" w:rsidTr="00B10966">
        <w:trPr>
          <w:trHeight w:val="288"/>
        </w:trPr>
        <w:tc>
          <w:tcPr>
            <w:tcW w:w="4392" w:type="dxa"/>
            <w:vAlign w:val="bottom"/>
          </w:tcPr>
          <w:p w14:paraId="327A50D4" w14:textId="40A6E416" w:rsidR="006B1736" w:rsidRDefault="00FB70B6" w:rsidP="006B1736">
            <w:pPr>
              <w:rPr>
                <w:b/>
                <w:color w:val="000000"/>
              </w:rPr>
            </w:pPr>
            <w:r>
              <w:rPr>
                <w:b/>
                <w:color w:val="000000"/>
              </w:rPr>
              <w:t>Buffalo Wild Wings</w:t>
            </w:r>
          </w:p>
        </w:tc>
        <w:tc>
          <w:tcPr>
            <w:tcW w:w="4230" w:type="dxa"/>
            <w:vAlign w:val="bottom"/>
          </w:tcPr>
          <w:p w14:paraId="36EA7083" w14:textId="1C015B03" w:rsidR="006B1736" w:rsidRDefault="00067456" w:rsidP="006B1736">
            <w:pPr>
              <w:rPr>
                <w:b/>
                <w:color w:val="000000"/>
              </w:rPr>
            </w:pPr>
            <w:r>
              <w:rPr>
                <w:b/>
                <w:color w:val="000000"/>
              </w:rPr>
              <w:t>Images Bar &amp; Grill</w:t>
            </w:r>
          </w:p>
        </w:tc>
      </w:tr>
      <w:tr w:rsidR="006B1736" w14:paraId="7E2DF08B" w14:textId="77777777" w:rsidTr="00B10966">
        <w:trPr>
          <w:trHeight w:val="288"/>
        </w:trPr>
        <w:tc>
          <w:tcPr>
            <w:tcW w:w="4392" w:type="dxa"/>
            <w:vAlign w:val="bottom"/>
          </w:tcPr>
          <w:p w14:paraId="5970BE12" w14:textId="5CF6744D" w:rsidR="006B1736" w:rsidRDefault="007A7EFA" w:rsidP="006B1736">
            <w:pPr>
              <w:rPr>
                <w:color w:val="000000"/>
              </w:rPr>
            </w:pPr>
            <w:r>
              <w:rPr>
                <w:color w:val="000000"/>
              </w:rPr>
              <w:t>809 Allen Dr.</w:t>
            </w:r>
          </w:p>
        </w:tc>
        <w:tc>
          <w:tcPr>
            <w:tcW w:w="4230" w:type="dxa"/>
            <w:vAlign w:val="bottom"/>
          </w:tcPr>
          <w:p w14:paraId="7828EFD4" w14:textId="34FA42B5" w:rsidR="006B1736" w:rsidRDefault="00067456" w:rsidP="006B1736">
            <w:pPr>
              <w:rPr>
                <w:color w:val="000000"/>
              </w:rPr>
            </w:pPr>
            <w:r>
              <w:rPr>
                <w:color w:val="000000"/>
              </w:rPr>
              <w:t>Ramada Midtown Conference Center</w:t>
            </w:r>
          </w:p>
        </w:tc>
      </w:tr>
      <w:tr w:rsidR="006B1736" w14:paraId="6E989CE1" w14:textId="77777777" w:rsidTr="00B10966">
        <w:trPr>
          <w:trHeight w:val="288"/>
        </w:trPr>
        <w:tc>
          <w:tcPr>
            <w:tcW w:w="4392" w:type="dxa"/>
            <w:vAlign w:val="bottom"/>
          </w:tcPr>
          <w:p w14:paraId="4371F809" w14:textId="2F919B70" w:rsidR="006B1736" w:rsidRDefault="007A7EFA" w:rsidP="006B1736">
            <w:pPr>
              <w:rPr>
                <w:color w:val="000000"/>
              </w:rPr>
            </w:pPr>
            <w:r>
              <w:rPr>
                <w:color w:val="000000"/>
              </w:rPr>
              <w:t>308-381-7983</w:t>
            </w:r>
          </w:p>
        </w:tc>
        <w:tc>
          <w:tcPr>
            <w:tcW w:w="4230" w:type="dxa"/>
            <w:vAlign w:val="bottom"/>
          </w:tcPr>
          <w:p w14:paraId="2BE93CA3" w14:textId="2B2521A2" w:rsidR="006B1736" w:rsidRDefault="0079760F" w:rsidP="006B1736">
            <w:pPr>
              <w:rPr>
                <w:color w:val="000000"/>
              </w:rPr>
            </w:pPr>
            <w:r>
              <w:rPr>
                <w:color w:val="000000"/>
              </w:rPr>
              <w:t>800-548-5542</w:t>
            </w:r>
          </w:p>
        </w:tc>
      </w:tr>
      <w:tr w:rsidR="006B1736" w14:paraId="5AB87192" w14:textId="77777777" w:rsidTr="00B10966">
        <w:trPr>
          <w:trHeight w:val="153"/>
        </w:trPr>
        <w:tc>
          <w:tcPr>
            <w:tcW w:w="4392" w:type="dxa"/>
            <w:vAlign w:val="bottom"/>
          </w:tcPr>
          <w:p w14:paraId="6FC74644" w14:textId="77777777" w:rsidR="006B1736" w:rsidRDefault="006B1736" w:rsidP="006B1736"/>
        </w:tc>
        <w:tc>
          <w:tcPr>
            <w:tcW w:w="4230" w:type="dxa"/>
            <w:vAlign w:val="bottom"/>
          </w:tcPr>
          <w:p w14:paraId="7F110556" w14:textId="77777777" w:rsidR="006B1736" w:rsidRDefault="006B1736" w:rsidP="006B1736"/>
        </w:tc>
      </w:tr>
      <w:tr w:rsidR="006B1736" w14:paraId="796B6F83" w14:textId="77777777" w:rsidTr="00B10966">
        <w:trPr>
          <w:trHeight w:val="288"/>
        </w:trPr>
        <w:tc>
          <w:tcPr>
            <w:tcW w:w="4392" w:type="dxa"/>
            <w:vAlign w:val="bottom"/>
          </w:tcPr>
          <w:p w14:paraId="70E9DF7A" w14:textId="7540D4B7" w:rsidR="006B1736" w:rsidRDefault="0079760F" w:rsidP="006B1736">
            <w:pPr>
              <w:rPr>
                <w:b/>
                <w:color w:val="000000"/>
              </w:rPr>
            </w:pPr>
            <w:r>
              <w:rPr>
                <w:b/>
                <w:color w:val="000000"/>
              </w:rPr>
              <w:t>Medina</w:t>
            </w:r>
            <w:r w:rsidR="00F521F7">
              <w:rPr>
                <w:b/>
                <w:color w:val="000000"/>
              </w:rPr>
              <w:t xml:space="preserve"> Street Vault</w:t>
            </w:r>
          </w:p>
        </w:tc>
        <w:tc>
          <w:tcPr>
            <w:tcW w:w="4230" w:type="dxa"/>
            <w:vAlign w:val="bottom"/>
          </w:tcPr>
          <w:p w14:paraId="4C76E52B" w14:textId="09001A9E" w:rsidR="006B1736" w:rsidRDefault="00777A8A" w:rsidP="006B1736">
            <w:pPr>
              <w:rPr>
                <w:b/>
                <w:color w:val="000000"/>
              </w:rPr>
            </w:pPr>
            <w:r>
              <w:rPr>
                <w:b/>
                <w:color w:val="000000"/>
              </w:rPr>
              <w:t>Ev</w:t>
            </w:r>
            <w:r w:rsidR="00731F7A">
              <w:rPr>
                <w:b/>
                <w:color w:val="000000"/>
              </w:rPr>
              <w:t>erest Indian Kitchen</w:t>
            </w:r>
          </w:p>
        </w:tc>
      </w:tr>
      <w:tr w:rsidR="006B1736" w14:paraId="287A6CA0" w14:textId="77777777" w:rsidTr="00B10966">
        <w:trPr>
          <w:trHeight w:val="288"/>
        </w:trPr>
        <w:tc>
          <w:tcPr>
            <w:tcW w:w="4392" w:type="dxa"/>
            <w:vAlign w:val="bottom"/>
          </w:tcPr>
          <w:p w14:paraId="29A1E00A" w14:textId="444F80F0" w:rsidR="006B1736" w:rsidRDefault="00F521F7" w:rsidP="006B1736">
            <w:pPr>
              <w:rPr>
                <w:color w:val="000000"/>
              </w:rPr>
            </w:pPr>
            <w:r>
              <w:rPr>
                <w:color w:val="000000"/>
              </w:rPr>
              <w:t>223 S High St</w:t>
            </w:r>
          </w:p>
        </w:tc>
        <w:tc>
          <w:tcPr>
            <w:tcW w:w="4230" w:type="dxa"/>
            <w:vAlign w:val="bottom"/>
          </w:tcPr>
          <w:p w14:paraId="6001CB49" w14:textId="6860AEDD" w:rsidR="006B1736" w:rsidRDefault="00E27E49" w:rsidP="006B1736">
            <w:pPr>
              <w:rPr>
                <w:color w:val="000000"/>
              </w:rPr>
            </w:pPr>
            <w:r>
              <w:rPr>
                <w:color w:val="000000"/>
              </w:rPr>
              <w:t>316 N Pine St.</w:t>
            </w:r>
          </w:p>
        </w:tc>
      </w:tr>
      <w:tr w:rsidR="006B1736" w14:paraId="3BF6C37C" w14:textId="77777777" w:rsidTr="00B10966">
        <w:trPr>
          <w:trHeight w:val="288"/>
        </w:trPr>
        <w:tc>
          <w:tcPr>
            <w:tcW w:w="4392" w:type="dxa"/>
            <w:vAlign w:val="bottom"/>
          </w:tcPr>
          <w:p w14:paraId="7BA5F297" w14:textId="5CA2C766" w:rsidR="006B1736" w:rsidRDefault="00F521F7" w:rsidP="006B1736">
            <w:pPr>
              <w:rPr>
                <w:color w:val="000000"/>
              </w:rPr>
            </w:pPr>
            <w:r>
              <w:rPr>
                <w:color w:val="000000"/>
              </w:rPr>
              <w:t>308-485-1058</w:t>
            </w:r>
          </w:p>
        </w:tc>
        <w:tc>
          <w:tcPr>
            <w:tcW w:w="4230" w:type="dxa"/>
            <w:vAlign w:val="bottom"/>
          </w:tcPr>
          <w:p w14:paraId="65774BD1" w14:textId="6409D8CB" w:rsidR="006B1736" w:rsidRDefault="006B1736" w:rsidP="006B1736">
            <w:pPr>
              <w:rPr>
                <w:color w:val="000000"/>
              </w:rPr>
            </w:pPr>
          </w:p>
        </w:tc>
      </w:tr>
      <w:tr w:rsidR="006B1736" w14:paraId="7D1A07C3" w14:textId="77777777" w:rsidTr="00B10966">
        <w:trPr>
          <w:trHeight w:val="207"/>
        </w:trPr>
        <w:tc>
          <w:tcPr>
            <w:tcW w:w="4392" w:type="dxa"/>
            <w:vAlign w:val="bottom"/>
          </w:tcPr>
          <w:p w14:paraId="04B64DC2" w14:textId="77777777" w:rsidR="006B1736" w:rsidRDefault="006B1736" w:rsidP="006B1736"/>
        </w:tc>
        <w:tc>
          <w:tcPr>
            <w:tcW w:w="4230" w:type="dxa"/>
            <w:vAlign w:val="bottom"/>
          </w:tcPr>
          <w:p w14:paraId="68C8719F" w14:textId="77777777" w:rsidR="006B1736" w:rsidRDefault="006B1736" w:rsidP="006B1736"/>
        </w:tc>
      </w:tr>
      <w:tr w:rsidR="00382BE2" w14:paraId="07DB679E" w14:textId="77777777" w:rsidTr="00B10966">
        <w:trPr>
          <w:trHeight w:val="207"/>
        </w:trPr>
        <w:tc>
          <w:tcPr>
            <w:tcW w:w="4392" w:type="dxa"/>
            <w:vAlign w:val="bottom"/>
          </w:tcPr>
          <w:p w14:paraId="39DBDF46" w14:textId="0099384B" w:rsidR="00382BE2" w:rsidRPr="00850F3E" w:rsidRDefault="00EF6405" w:rsidP="006B1736">
            <w:pPr>
              <w:rPr>
                <w:b/>
                <w:bCs/>
              </w:rPr>
            </w:pPr>
            <w:r w:rsidRPr="00850F3E">
              <w:rPr>
                <w:b/>
                <w:bCs/>
              </w:rPr>
              <w:t>Perkin’s Family Restaurant</w:t>
            </w:r>
          </w:p>
        </w:tc>
        <w:tc>
          <w:tcPr>
            <w:tcW w:w="4230" w:type="dxa"/>
            <w:vAlign w:val="bottom"/>
          </w:tcPr>
          <w:p w14:paraId="43114045" w14:textId="19B1CBD5" w:rsidR="00382BE2" w:rsidRPr="00AD2733" w:rsidRDefault="00850F3E" w:rsidP="006B1736">
            <w:pPr>
              <w:rPr>
                <w:b/>
                <w:bCs/>
              </w:rPr>
            </w:pPr>
            <w:r w:rsidRPr="00AD2733">
              <w:rPr>
                <w:b/>
                <w:bCs/>
              </w:rPr>
              <w:t>Red Lobster</w:t>
            </w:r>
          </w:p>
        </w:tc>
      </w:tr>
      <w:tr w:rsidR="00382BE2" w14:paraId="5E957363" w14:textId="77777777" w:rsidTr="00B10966">
        <w:trPr>
          <w:trHeight w:val="207"/>
        </w:trPr>
        <w:tc>
          <w:tcPr>
            <w:tcW w:w="4392" w:type="dxa"/>
            <w:vAlign w:val="bottom"/>
          </w:tcPr>
          <w:p w14:paraId="43ECD6FD" w14:textId="4AC437B0" w:rsidR="00382BE2" w:rsidRDefault="00EF6405" w:rsidP="006B1736">
            <w:r>
              <w:t>106 Wilmar Ave.</w:t>
            </w:r>
          </w:p>
        </w:tc>
        <w:tc>
          <w:tcPr>
            <w:tcW w:w="4230" w:type="dxa"/>
            <w:vAlign w:val="bottom"/>
          </w:tcPr>
          <w:p w14:paraId="70008259" w14:textId="36A86FBC" w:rsidR="00382BE2" w:rsidRDefault="003533F7" w:rsidP="006B1736">
            <w:r>
              <w:t>3420 W 13</w:t>
            </w:r>
            <w:r w:rsidRPr="003533F7">
              <w:rPr>
                <w:vertAlign w:val="superscript"/>
              </w:rPr>
              <w:t>th</w:t>
            </w:r>
            <w:r>
              <w:t xml:space="preserve"> St.</w:t>
            </w:r>
          </w:p>
        </w:tc>
      </w:tr>
      <w:tr w:rsidR="00382BE2" w14:paraId="6E860B2E" w14:textId="77777777" w:rsidTr="00B10966">
        <w:trPr>
          <w:trHeight w:val="207"/>
        </w:trPr>
        <w:tc>
          <w:tcPr>
            <w:tcW w:w="4392" w:type="dxa"/>
            <w:vAlign w:val="bottom"/>
          </w:tcPr>
          <w:p w14:paraId="26787BE7" w14:textId="74F0860E" w:rsidR="00382BE2" w:rsidRDefault="00EF6405" w:rsidP="006B1736">
            <w:r>
              <w:t>308-</w:t>
            </w:r>
            <w:r w:rsidR="00850F3E">
              <w:t>384-7060</w:t>
            </w:r>
          </w:p>
        </w:tc>
        <w:tc>
          <w:tcPr>
            <w:tcW w:w="4230" w:type="dxa"/>
            <w:vAlign w:val="bottom"/>
          </w:tcPr>
          <w:p w14:paraId="773605B6" w14:textId="175DA16F" w:rsidR="00382BE2" w:rsidRDefault="003533F7" w:rsidP="006B1736">
            <w:r>
              <w:t>308-382-8879</w:t>
            </w:r>
          </w:p>
        </w:tc>
      </w:tr>
      <w:tr w:rsidR="00382BE2" w14:paraId="0D9294A7" w14:textId="77777777" w:rsidTr="00B10966">
        <w:trPr>
          <w:trHeight w:val="207"/>
        </w:trPr>
        <w:tc>
          <w:tcPr>
            <w:tcW w:w="4392" w:type="dxa"/>
            <w:vAlign w:val="bottom"/>
          </w:tcPr>
          <w:p w14:paraId="2998491E" w14:textId="77777777" w:rsidR="00382BE2" w:rsidRDefault="00382BE2" w:rsidP="006B1736"/>
        </w:tc>
        <w:tc>
          <w:tcPr>
            <w:tcW w:w="4230" w:type="dxa"/>
            <w:vAlign w:val="bottom"/>
          </w:tcPr>
          <w:p w14:paraId="5239C6F5" w14:textId="77777777" w:rsidR="00382BE2" w:rsidRDefault="00382BE2" w:rsidP="006B1736"/>
        </w:tc>
      </w:tr>
      <w:tr w:rsidR="00382BE2" w14:paraId="78E9A0D2" w14:textId="77777777" w:rsidTr="00B10966">
        <w:trPr>
          <w:trHeight w:val="207"/>
        </w:trPr>
        <w:tc>
          <w:tcPr>
            <w:tcW w:w="4392" w:type="dxa"/>
            <w:vAlign w:val="bottom"/>
          </w:tcPr>
          <w:p w14:paraId="4B5D7082" w14:textId="79078327" w:rsidR="00382BE2" w:rsidRPr="00AD2733" w:rsidRDefault="003533F7" w:rsidP="006B1736">
            <w:pPr>
              <w:rPr>
                <w:b/>
                <w:bCs/>
              </w:rPr>
            </w:pPr>
            <w:r w:rsidRPr="00AD2733">
              <w:rPr>
                <w:b/>
                <w:bCs/>
              </w:rPr>
              <w:t>Valentino’s Restaurant</w:t>
            </w:r>
          </w:p>
        </w:tc>
        <w:tc>
          <w:tcPr>
            <w:tcW w:w="4230" w:type="dxa"/>
            <w:vAlign w:val="bottom"/>
          </w:tcPr>
          <w:p w14:paraId="5AB1FAA6" w14:textId="2EEC5444" w:rsidR="00382BE2" w:rsidRPr="00C4772B" w:rsidRDefault="00333C58" w:rsidP="006B1736">
            <w:pPr>
              <w:rPr>
                <w:b/>
                <w:bCs/>
              </w:rPr>
            </w:pPr>
            <w:r w:rsidRPr="00C4772B">
              <w:rPr>
                <w:b/>
                <w:bCs/>
              </w:rPr>
              <w:t>Whitey’s</w:t>
            </w:r>
          </w:p>
        </w:tc>
      </w:tr>
      <w:tr w:rsidR="00382BE2" w14:paraId="75051806" w14:textId="77777777" w:rsidTr="00B10966">
        <w:trPr>
          <w:trHeight w:val="207"/>
        </w:trPr>
        <w:tc>
          <w:tcPr>
            <w:tcW w:w="4392" w:type="dxa"/>
            <w:vAlign w:val="bottom"/>
          </w:tcPr>
          <w:p w14:paraId="35CB956C" w14:textId="3C3C7296" w:rsidR="00382BE2" w:rsidRDefault="003533F7" w:rsidP="006B1736">
            <w:r>
              <w:t>2245 W Webb Rd.</w:t>
            </w:r>
          </w:p>
        </w:tc>
        <w:tc>
          <w:tcPr>
            <w:tcW w:w="4230" w:type="dxa"/>
            <w:vAlign w:val="bottom"/>
          </w:tcPr>
          <w:p w14:paraId="5E3010E5" w14:textId="7BCBB173" w:rsidR="00382BE2" w:rsidRDefault="00333C58" w:rsidP="006B1736">
            <w:r>
              <w:t>2118 N Webb Rd.</w:t>
            </w:r>
          </w:p>
        </w:tc>
      </w:tr>
      <w:tr w:rsidR="00382BE2" w14:paraId="475C8119" w14:textId="77777777" w:rsidTr="00B10966">
        <w:trPr>
          <w:trHeight w:val="207"/>
        </w:trPr>
        <w:tc>
          <w:tcPr>
            <w:tcW w:w="4392" w:type="dxa"/>
            <w:vAlign w:val="bottom"/>
          </w:tcPr>
          <w:p w14:paraId="5F77A187" w14:textId="613C0C6C" w:rsidR="00382BE2" w:rsidRDefault="003533F7" w:rsidP="006B1736">
            <w:r>
              <w:t>308-</w:t>
            </w:r>
            <w:r w:rsidR="00AD2733">
              <w:t>382-7711</w:t>
            </w:r>
          </w:p>
        </w:tc>
        <w:tc>
          <w:tcPr>
            <w:tcW w:w="4230" w:type="dxa"/>
            <w:vAlign w:val="bottom"/>
          </w:tcPr>
          <w:p w14:paraId="0B7CA1EC" w14:textId="05D4A966" w:rsidR="00382BE2" w:rsidRDefault="00333C58" w:rsidP="006B1736">
            <w:r>
              <w:t>308-</w:t>
            </w:r>
            <w:r w:rsidR="00C4772B">
              <w:t>675-1151</w:t>
            </w:r>
          </w:p>
        </w:tc>
      </w:tr>
    </w:tbl>
    <w:p w14:paraId="4C3A9263" w14:textId="77777777" w:rsidR="0016173C" w:rsidRDefault="0016173C">
      <w:pPr>
        <w:rPr>
          <w:b/>
          <w:sz w:val="24"/>
          <w:szCs w:val="24"/>
        </w:rPr>
      </w:pPr>
    </w:p>
    <w:p w14:paraId="7E0EC783" w14:textId="77777777" w:rsidR="0016173C" w:rsidRDefault="00EB2E29">
      <w:pPr>
        <w:numPr>
          <w:ilvl w:val="0"/>
          <w:numId w:val="4"/>
        </w:numPr>
        <w:pBdr>
          <w:top w:val="nil"/>
          <w:left w:val="nil"/>
          <w:bottom w:val="nil"/>
          <w:right w:val="nil"/>
          <w:between w:val="nil"/>
        </w:pBdr>
        <w:ind w:right="-270"/>
        <w:rPr>
          <w:color w:val="000000"/>
          <w:sz w:val="24"/>
          <w:szCs w:val="24"/>
        </w:rPr>
      </w:pPr>
      <w:r>
        <w:rPr>
          <w:color w:val="000000"/>
          <w:sz w:val="24"/>
          <w:szCs w:val="24"/>
        </w:rPr>
        <w:t xml:space="preserve">The City of Grand Island can reserve </w:t>
      </w:r>
      <w:r>
        <w:rPr>
          <w:sz w:val="24"/>
          <w:szCs w:val="24"/>
        </w:rPr>
        <w:t>p</w:t>
      </w:r>
      <w:r>
        <w:rPr>
          <w:color w:val="000000"/>
          <w:sz w:val="24"/>
          <w:szCs w:val="24"/>
        </w:rPr>
        <w:t xml:space="preserve">icnic shelters in several area </w:t>
      </w:r>
      <w:r>
        <w:rPr>
          <w:sz w:val="24"/>
          <w:szCs w:val="24"/>
        </w:rPr>
        <w:t>p</w:t>
      </w:r>
      <w:r>
        <w:rPr>
          <w:color w:val="000000"/>
          <w:sz w:val="24"/>
          <w:szCs w:val="24"/>
        </w:rPr>
        <w:t xml:space="preserve">arks. (308) 385-5444 ext. 290 </w:t>
      </w:r>
    </w:p>
    <w:p w14:paraId="1808EDD8" w14:textId="6BF2CAE0" w:rsidR="0016173C" w:rsidRDefault="00EB2E29">
      <w:pPr>
        <w:numPr>
          <w:ilvl w:val="0"/>
          <w:numId w:val="4"/>
        </w:numPr>
        <w:pBdr>
          <w:top w:val="nil"/>
          <w:left w:val="nil"/>
          <w:bottom w:val="nil"/>
          <w:right w:val="nil"/>
          <w:between w:val="nil"/>
        </w:pBdr>
        <w:ind w:right="-270"/>
        <w:rPr>
          <w:color w:val="000000"/>
          <w:sz w:val="24"/>
          <w:szCs w:val="24"/>
        </w:rPr>
      </w:pPr>
      <w:r>
        <w:rPr>
          <w:color w:val="000000"/>
          <w:sz w:val="24"/>
          <w:szCs w:val="24"/>
        </w:rPr>
        <w:t xml:space="preserve">Fonner Park has several rooms available for group use. (Must </w:t>
      </w:r>
      <w:r>
        <w:rPr>
          <w:sz w:val="24"/>
          <w:szCs w:val="24"/>
        </w:rPr>
        <w:t>use one of their facility approved</w:t>
      </w:r>
      <w:r>
        <w:rPr>
          <w:color w:val="000000"/>
          <w:sz w:val="24"/>
          <w:szCs w:val="24"/>
        </w:rPr>
        <w:t xml:space="preserve"> caterer</w:t>
      </w:r>
      <w:r>
        <w:rPr>
          <w:sz w:val="24"/>
          <w:szCs w:val="24"/>
        </w:rPr>
        <w:t>s</w:t>
      </w:r>
      <w:r>
        <w:rPr>
          <w:color w:val="000000"/>
          <w:sz w:val="24"/>
          <w:szCs w:val="24"/>
        </w:rPr>
        <w:t xml:space="preserve">). Contact </w:t>
      </w:r>
      <w:r w:rsidR="00C4772B">
        <w:rPr>
          <w:color w:val="000000"/>
          <w:sz w:val="24"/>
          <w:szCs w:val="24"/>
        </w:rPr>
        <w:t>Amanda Duval</w:t>
      </w:r>
      <w:r>
        <w:rPr>
          <w:color w:val="000000"/>
          <w:sz w:val="24"/>
          <w:szCs w:val="24"/>
        </w:rPr>
        <w:t xml:space="preserve"> (308) 382-4515.</w:t>
      </w:r>
    </w:p>
    <w:p w14:paraId="299937AF" w14:textId="12058916" w:rsidR="0016173C" w:rsidRDefault="00EB2E29">
      <w:pPr>
        <w:numPr>
          <w:ilvl w:val="0"/>
          <w:numId w:val="4"/>
        </w:numPr>
        <w:pBdr>
          <w:top w:val="nil"/>
          <w:left w:val="nil"/>
          <w:bottom w:val="nil"/>
          <w:right w:val="nil"/>
          <w:between w:val="nil"/>
        </w:pBdr>
        <w:ind w:right="-270"/>
        <w:rPr>
          <w:color w:val="000000"/>
          <w:sz w:val="24"/>
          <w:szCs w:val="24"/>
        </w:rPr>
      </w:pPr>
      <w:r>
        <w:rPr>
          <w:sz w:val="24"/>
          <w:szCs w:val="24"/>
        </w:rPr>
        <w:t>The Nebraska</w:t>
      </w:r>
      <w:r>
        <w:rPr>
          <w:color w:val="000000"/>
          <w:sz w:val="24"/>
          <w:szCs w:val="24"/>
        </w:rPr>
        <w:t xml:space="preserve"> State Fair building located on the north side of Fonner campus has rooms for rent. C</w:t>
      </w:r>
      <w:r w:rsidR="007A2E2B">
        <w:rPr>
          <w:color w:val="000000"/>
          <w:sz w:val="24"/>
          <w:szCs w:val="24"/>
        </w:rPr>
        <w:t xml:space="preserve">all: </w:t>
      </w:r>
      <w:r>
        <w:rPr>
          <w:color w:val="000000"/>
          <w:sz w:val="24"/>
          <w:szCs w:val="24"/>
        </w:rPr>
        <w:t>(308) 382-1606.</w:t>
      </w:r>
    </w:p>
    <w:p w14:paraId="75FA0199" w14:textId="1A7C9DE4" w:rsidR="0016173C" w:rsidRDefault="00EB2E29">
      <w:pPr>
        <w:numPr>
          <w:ilvl w:val="0"/>
          <w:numId w:val="4"/>
        </w:numPr>
        <w:pBdr>
          <w:top w:val="nil"/>
          <w:left w:val="nil"/>
          <w:bottom w:val="nil"/>
          <w:right w:val="nil"/>
          <w:between w:val="nil"/>
        </w:pBdr>
        <w:ind w:right="-270"/>
        <w:rPr>
          <w:sz w:val="24"/>
          <w:szCs w:val="24"/>
        </w:rPr>
      </w:pPr>
      <w:r>
        <w:rPr>
          <w:sz w:val="24"/>
          <w:szCs w:val="24"/>
        </w:rPr>
        <w:t>Raising Nebraska is located on the ground floor of the State Fair Building. Their space is available for rent. C</w:t>
      </w:r>
      <w:r w:rsidR="007A2E2B">
        <w:rPr>
          <w:sz w:val="24"/>
          <w:szCs w:val="24"/>
        </w:rPr>
        <w:t xml:space="preserve">all: </w:t>
      </w:r>
      <w:r>
        <w:rPr>
          <w:sz w:val="24"/>
          <w:szCs w:val="24"/>
        </w:rPr>
        <w:t xml:space="preserve"> </w:t>
      </w:r>
      <w:r>
        <w:rPr>
          <w:rFonts w:ascii="Roboto" w:eastAsia="Roboto" w:hAnsi="Roboto" w:cs="Roboto"/>
          <w:sz w:val="21"/>
          <w:szCs w:val="21"/>
        </w:rPr>
        <w:t>(308) 385-3967.</w:t>
      </w:r>
    </w:p>
    <w:p w14:paraId="131C404C" w14:textId="77777777" w:rsidR="0016173C" w:rsidRDefault="00EB2E29">
      <w:pPr>
        <w:numPr>
          <w:ilvl w:val="0"/>
          <w:numId w:val="4"/>
        </w:numPr>
        <w:pBdr>
          <w:top w:val="nil"/>
          <w:left w:val="nil"/>
          <w:bottom w:val="nil"/>
          <w:right w:val="nil"/>
          <w:between w:val="nil"/>
        </w:pBdr>
        <w:ind w:right="-270"/>
        <w:rPr>
          <w:color w:val="000000"/>
          <w:sz w:val="24"/>
          <w:szCs w:val="24"/>
        </w:rPr>
      </w:pPr>
      <w:r>
        <w:rPr>
          <w:sz w:val="24"/>
          <w:szCs w:val="24"/>
        </w:rPr>
        <w:t>C</w:t>
      </w:r>
      <w:r>
        <w:rPr>
          <w:color w:val="000000"/>
          <w:sz w:val="24"/>
          <w:szCs w:val="24"/>
        </w:rPr>
        <w:t>ontact Grand Island Convention and Visitors Bureau for additional assistance</w:t>
      </w:r>
      <w:r>
        <w:rPr>
          <w:sz w:val="24"/>
          <w:szCs w:val="24"/>
        </w:rPr>
        <w:t xml:space="preserve"> (308) 382-4400.</w:t>
      </w:r>
    </w:p>
    <w:p w14:paraId="3DDB64DF" w14:textId="77777777" w:rsidR="0016173C" w:rsidRPr="00201192" w:rsidRDefault="0016173C">
      <w:pPr>
        <w:pBdr>
          <w:top w:val="nil"/>
          <w:left w:val="nil"/>
          <w:bottom w:val="nil"/>
          <w:right w:val="nil"/>
          <w:between w:val="nil"/>
        </w:pBdr>
        <w:jc w:val="center"/>
        <w:rPr>
          <w:b/>
          <w:color w:val="000000"/>
          <w:sz w:val="20"/>
          <w:szCs w:val="20"/>
        </w:rPr>
      </w:pPr>
    </w:p>
    <w:p w14:paraId="6383778D" w14:textId="6FF90430" w:rsidR="0016173C" w:rsidRDefault="00EB2E29">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t>Photography</w:t>
      </w:r>
    </w:p>
    <w:p w14:paraId="458E4D84" w14:textId="77777777" w:rsidR="0016173C" w:rsidRDefault="00EB2E29">
      <w:pPr>
        <w:rPr>
          <w:rFonts w:ascii="Comic Sans MS" w:eastAsia="Comic Sans MS" w:hAnsi="Comic Sans MS" w:cs="Comic Sans MS"/>
          <w:color w:val="4F81BD"/>
          <w:sz w:val="24"/>
          <w:szCs w:val="24"/>
        </w:rPr>
      </w:pPr>
      <w:r>
        <w:rPr>
          <w:noProof/>
        </w:rPr>
        <mc:AlternateContent>
          <mc:Choice Requires="wps">
            <w:drawing>
              <wp:anchor distT="4294967295" distB="4294967295" distL="114300" distR="114300" simplePos="0" relativeHeight="251673600" behindDoc="0" locked="0" layoutInCell="1" hidden="0" allowOverlap="1" wp14:anchorId="0F84124D" wp14:editId="58BECCFE">
                <wp:simplePos x="0" y="0"/>
                <wp:positionH relativeFrom="column">
                  <wp:posOffset>25401</wp:posOffset>
                </wp:positionH>
                <wp:positionV relativeFrom="paragraph">
                  <wp:posOffset>119396</wp:posOffset>
                </wp:positionV>
                <wp:extent cx="6684645" cy="22225"/>
                <wp:effectExtent l="0" t="0" r="0" b="0"/>
                <wp:wrapNone/>
                <wp:docPr id="3" name="Straight Arrow Connector 3"/>
                <wp:cNvGraphicFramePr/>
                <a:graphic xmlns:a="http://schemas.openxmlformats.org/drawingml/2006/main">
                  <a:graphicData uri="http://schemas.microsoft.com/office/word/2010/wordprocessingShape">
                    <wps:wsp>
                      <wps:cNvCnPr/>
                      <wps:spPr>
                        <a:xfrm>
                          <a:off x="2008440" y="3773650"/>
                          <a:ext cx="667512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5AC06EF3" id="Straight Arrow Connector 3" o:spid="_x0000_s1026" type="#_x0000_t32" style="position:absolute;margin-left:2pt;margin-top:9.4pt;width:526.35pt;height:1.75pt;z-index:251673600;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">
                <v:stroke startarrowwidth="narrow" startarrowlength="short" endarrowwidth="narrow" endarrowlength="short"/>
              </v:shape>
            </w:pict>
          </mc:Fallback>
        </mc:AlternateContent>
      </w:r>
    </w:p>
    <w:p w14:paraId="7F408D00" w14:textId="77777777" w:rsidR="0016173C" w:rsidRPr="00201192" w:rsidRDefault="0016173C">
      <w:pPr>
        <w:rPr>
          <w:sz w:val="20"/>
          <w:szCs w:val="20"/>
        </w:rPr>
      </w:pPr>
    </w:p>
    <w:p w14:paraId="6A6E4736" w14:textId="77777777" w:rsidR="0016173C" w:rsidRDefault="00EB2E29">
      <w:pPr>
        <w:rPr>
          <w:b/>
          <w:sz w:val="28"/>
          <w:szCs w:val="28"/>
        </w:rPr>
      </w:pPr>
      <w:r>
        <w:rPr>
          <w:b/>
          <w:sz w:val="28"/>
          <w:szCs w:val="28"/>
        </w:rPr>
        <w:t>Action Shots</w:t>
      </w:r>
    </w:p>
    <w:p w14:paraId="23AED988" w14:textId="1FA680D9" w:rsidR="0016173C" w:rsidRDefault="00EB2E29">
      <w:pPr>
        <w:rPr>
          <w:sz w:val="24"/>
          <w:szCs w:val="24"/>
        </w:rPr>
      </w:pPr>
      <w:r>
        <w:rPr>
          <w:sz w:val="24"/>
          <w:szCs w:val="24"/>
        </w:rPr>
        <w:t>There will be photographers on site capturing daily shooting events. Every attempt will be made to upload the photographs to the 4-H Shooting Sports National Championships web site on a nightly basis.</w:t>
      </w:r>
      <w:r w:rsidR="00246714">
        <w:rPr>
          <w:sz w:val="24"/>
          <w:szCs w:val="24"/>
        </w:rPr>
        <w:t xml:space="preserve"> </w:t>
      </w:r>
      <w:r w:rsidR="00ED0173">
        <w:rPr>
          <w:sz w:val="24"/>
          <w:szCs w:val="24"/>
        </w:rPr>
        <w:tab/>
      </w:r>
      <w:hyperlink r:id="rId24" w:history="1">
        <w:r w:rsidR="00ED0173" w:rsidRPr="002C6FFA">
          <w:rPr>
            <w:rStyle w:val="Hyperlink"/>
            <w:sz w:val="24"/>
            <w:szCs w:val="24"/>
          </w:rPr>
          <w:t>Results &amp; Photos</w:t>
        </w:r>
      </w:hyperlink>
    </w:p>
    <w:p w14:paraId="05DBF400" w14:textId="77777777" w:rsidR="0016173C" w:rsidRDefault="0016173C">
      <w:pPr>
        <w:rPr>
          <w:b/>
          <w:sz w:val="28"/>
          <w:szCs w:val="28"/>
        </w:rPr>
      </w:pPr>
    </w:p>
    <w:p w14:paraId="622C6350" w14:textId="77777777" w:rsidR="0016173C" w:rsidRDefault="00EB2E29">
      <w:pPr>
        <w:rPr>
          <w:b/>
          <w:sz w:val="28"/>
          <w:szCs w:val="28"/>
        </w:rPr>
      </w:pPr>
      <w:r>
        <w:rPr>
          <w:b/>
          <w:sz w:val="28"/>
          <w:szCs w:val="28"/>
        </w:rPr>
        <w:lastRenderedPageBreak/>
        <w:t>State Team Pictures</w:t>
      </w:r>
    </w:p>
    <w:p w14:paraId="7577D10C" w14:textId="58E72354" w:rsidR="005C1926" w:rsidRDefault="00EB2E29">
      <w:pPr>
        <w:rPr>
          <w:sz w:val="24"/>
          <w:szCs w:val="24"/>
        </w:rPr>
      </w:pPr>
      <w:r>
        <w:rPr>
          <w:sz w:val="24"/>
          <w:szCs w:val="24"/>
        </w:rPr>
        <w:t>Each state team will have an opportunity to have their team photograph taken at the Heartland Events Center on Monday, June 2</w:t>
      </w:r>
      <w:r w:rsidR="00C737F9">
        <w:rPr>
          <w:sz w:val="24"/>
          <w:szCs w:val="24"/>
        </w:rPr>
        <w:t>2</w:t>
      </w:r>
      <w:r w:rsidR="00477F4C" w:rsidRPr="00477F4C">
        <w:rPr>
          <w:sz w:val="24"/>
          <w:szCs w:val="24"/>
          <w:vertAlign w:val="superscript"/>
        </w:rPr>
        <w:t>nd</w:t>
      </w:r>
      <w:r>
        <w:rPr>
          <w:sz w:val="24"/>
          <w:szCs w:val="24"/>
        </w:rPr>
        <w:t>. The photographs will be available on the 4-H Shooting Sports National Championships website</w:t>
      </w:r>
      <w:r w:rsidR="0092351B">
        <w:rPr>
          <w:sz w:val="24"/>
          <w:szCs w:val="24"/>
        </w:rPr>
        <w:t xml:space="preserve"> -</w:t>
      </w:r>
      <w:hyperlink r:id="rId25" w:history="1">
        <w:r w:rsidR="0092351B" w:rsidRPr="00CC5441">
          <w:rPr>
            <w:rStyle w:val="Hyperlink"/>
            <w:sz w:val="24"/>
            <w:szCs w:val="24"/>
          </w:rPr>
          <w:t xml:space="preserve"> Photos</w:t>
        </w:r>
      </w:hyperlink>
    </w:p>
    <w:p w14:paraId="5BEAE08F" w14:textId="6BDC1754" w:rsidR="0016173C" w:rsidRDefault="00EB2E29">
      <w:pPr>
        <w:rPr>
          <w:sz w:val="24"/>
          <w:szCs w:val="24"/>
        </w:rPr>
      </w:pPr>
      <w:r>
        <w:rPr>
          <w:sz w:val="24"/>
          <w:szCs w:val="24"/>
        </w:rPr>
        <w:t>The schedule for team pictures is as follows:</w:t>
      </w:r>
    </w:p>
    <w:p w14:paraId="59E0821B" w14:textId="77777777" w:rsidR="009A637F" w:rsidRDefault="009A637F">
      <w:pPr>
        <w:rPr>
          <w:sz w:val="24"/>
          <w:szCs w:val="24"/>
        </w:rPr>
      </w:pPr>
    </w:p>
    <w:p w14:paraId="5CB5A863" w14:textId="35B34729" w:rsidR="0016173C" w:rsidRPr="00980138" w:rsidRDefault="009A637F" w:rsidP="009A637F">
      <w:pPr>
        <w:pStyle w:val="ListParagraph"/>
        <w:numPr>
          <w:ilvl w:val="0"/>
          <w:numId w:val="13"/>
        </w:numPr>
        <w:rPr>
          <w:rFonts w:asciiTheme="majorHAnsi" w:hAnsiTheme="majorHAnsi" w:cstheme="majorHAnsi"/>
          <w:szCs w:val="24"/>
        </w:rPr>
      </w:pPr>
      <w:r w:rsidRPr="00980138">
        <w:rPr>
          <w:rFonts w:asciiTheme="majorHAnsi" w:hAnsiTheme="majorHAnsi" w:cstheme="majorHAnsi"/>
          <w:szCs w:val="24"/>
        </w:rPr>
        <w:t>7:30</w:t>
      </w:r>
      <w:r w:rsidR="00CA23F4" w:rsidRPr="00980138">
        <w:rPr>
          <w:rFonts w:asciiTheme="majorHAnsi" w:hAnsiTheme="majorHAnsi" w:cstheme="majorHAnsi"/>
          <w:szCs w:val="24"/>
        </w:rPr>
        <w:t>-8:30 a.m.</w:t>
      </w:r>
      <w:r w:rsidR="00CA23F4" w:rsidRPr="00980138">
        <w:rPr>
          <w:rFonts w:asciiTheme="majorHAnsi" w:hAnsiTheme="majorHAnsi" w:cstheme="majorHAnsi"/>
          <w:szCs w:val="24"/>
        </w:rPr>
        <w:tab/>
      </w:r>
      <w:r w:rsidR="00CA23F4" w:rsidRPr="00980138">
        <w:rPr>
          <w:rFonts w:asciiTheme="majorHAnsi" w:hAnsiTheme="majorHAnsi" w:cstheme="majorHAnsi"/>
          <w:szCs w:val="24"/>
        </w:rPr>
        <w:tab/>
        <w:t>State Team pictures – Only invited teams at this time</w:t>
      </w:r>
    </w:p>
    <w:p w14:paraId="4009C105" w14:textId="77777777" w:rsidR="0016173C" w:rsidRDefault="00EB2E29">
      <w:pPr>
        <w:numPr>
          <w:ilvl w:val="0"/>
          <w:numId w:val="8"/>
        </w:numPr>
        <w:pBdr>
          <w:top w:val="nil"/>
          <w:left w:val="nil"/>
          <w:bottom w:val="nil"/>
          <w:right w:val="nil"/>
          <w:between w:val="nil"/>
        </w:pBdr>
      </w:pPr>
      <w:r>
        <w:rPr>
          <w:color w:val="000000"/>
        </w:rPr>
        <w:t>3:00 – 4:00 p.m.</w:t>
      </w:r>
      <w:r>
        <w:rPr>
          <w:color w:val="000000"/>
        </w:rPr>
        <w:tab/>
        <w:t>State Team pictures for states beginning with letters A-M</w:t>
      </w:r>
    </w:p>
    <w:p w14:paraId="513EBB9A" w14:textId="77777777" w:rsidR="0016173C" w:rsidRDefault="00EB2E29">
      <w:pPr>
        <w:numPr>
          <w:ilvl w:val="0"/>
          <w:numId w:val="8"/>
        </w:numPr>
        <w:pBdr>
          <w:top w:val="nil"/>
          <w:left w:val="nil"/>
          <w:bottom w:val="nil"/>
          <w:right w:val="nil"/>
          <w:between w:val="nil"/>
        </w:pBdr>
      </w:pPr>
      <w:r>
        <w:rPr>
          <w:color w:val="000000"/>
        </w:rPr>
        <w:t>4:00 – 4:45 p.m.</w:t>
      </w:r>
      <w:r>
        <w:rPr>
          <w:color w:val="000000"/>
        </w:rPr>
        <w:tab/>
        <w:t>State Team pictures for states beginning with letters N-S</w:t>
      </w:r>
    </w:p>
    <w:p w14:paraId="6EAFD42A" w14:textId="77777777" w:rsidR="0016173C" w:rsidRDefault="00EB2E29">
      <w:pPr>
        <w:numPr>
          <w:ilvl w:val="0"/>
          <w:numId w:val="8"/>
        </w:numPr>
        <w:pBdr>
          <w:top w:val="nil"/>
          <w:left w:val="nil"/>
          <w:bottom w:val="nil"/>
          <w:right w:val="nil"/>
          <w:between w:val="nil"/>
        </w:pBdr>
      </w:pPr>
      <w:r>
        <w:rPr>
          <w:color w:val="000000"/>
        </w:rPr>
        <w:t>6:15 – 7:00 p.m.</w:t>
      </w:r>
      <w:r>
        <w:rPr>
          <w:color w:val="000000"/>
        </w:rPr>
        <w:tab/>
        <w:t>State Team pictures continue for states beginning with letters T-W</w:t>
      </w:r>
    </w:p>
    <w:p w14:paraId="6A6B4B90" w14:textId="77777777" w:rsidR="0016173C" w:rsidRDefault="0016173C">
      <w:pPr>
        <w:rPr>
          <w:sz w:val="24"/>
          <w:szCs w:val="24"/>
        </w:rPr>
      </w:pPr>
    </w:p>
    <w:p w14:paraId="313EBA57" w14:textId="77777777" w:rsidR="0016173C" w:rsidRDefault="00EB2E29">
      <w:pPr>
        <w:rPr>
          <w:sz w:val="24"/>
          <w:szCs w:val="24"/>
        </w:rPr>
      </w:pPr>
      <w:r>
        <w:rPr>
          <w:sz w:val="24"/>
          <w:szCs w:val="24"/>
        </w:rPr>
        <w:t>Teams should plan to arrive 10-15 minutes before their appointed time.</w:t>
      </w:r>
    </w:p>
    <w:p w14:paraId="09621841" w14:textId="77777777" w:rsidR="0016173C" w:rsidRDefault="00EB2E29">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t>Range Accessibility</w:t>
      </w:r>
    </w:p>
    <w:p w14:paraId="1349390D" w14:textId="77777777" w:rsidR="0016173C" w:rsidRDefault="00EB2E29">
      <w:pPr>
        <w:rPr>
          <w:sz w:val="24"/>
          <w:szCs w:val="24"/>
        </w:rPr>
      </w:pPr>
      <w:r>
        <w:rPr>
          <w:noProof/>
        </w:rPr>
        <mc:AlternateContent>
          <mc:Choice Requires="wps">
            <w:drawing>
              <wp:anchor distT="4294967295" distB="4294967295" distL="114300" distR="114300" simplePos="0" relativeHeight="251674624" behindDoc="0" locked="0" layoutInCell="1" hidden="0" allowOverlap="1" wp14:anchorId="2ACB0EE1" wp14:editId="4B06A913">
                <wp:simplePos x="0" y="0"/>
                <wp:positionH relativeFrom="column">
                  <wp:posOffset>25401</wp:posOffset>
                </wp:positionH>
                <wp:positionV relativeFrom="paragraph">
                  <wp:posOffset>93996</wp:posOffset>
                </wp:positionV>
                <wp:extent cx="6684645" cy="22225"/>
                <wp:effectExtent l="0" t="0" r="0" b="0"/>
                <wp:wrapNone/>
                <wp:docPr id="13" name="Straight Arrow Connector 13"/>
                <wp:cNvGraphicFramePr/>
                <a:graphic xmlns:a="http://schemas.openxmlformats.org/drawingml/2006/main">
                  <a:graphicData uri="http://schemas.microsoft.com/office/word/2010/wordprocessingShape">
                    <wps:wsp>
                      <wps:cNvCnPr/>
                      <wps:spPr>
                        <a:xfrm>
                          <a:off x="2008440" y="3773650"/>
                          <a:ext cx="667512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57FD829D" id="Straight Arrow Connector 13" o:spid="_x0000_s1026" type="#_x0000_t32" style="position:absolute;margin-left:2pt;margin-top:7.4pt;width:526.35pt;height:1.75pt;z-index:251674624;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">
                <v:stroke startarrowwidth="narrow" startarrowlength="short" endarrowwidth="narrow" endarrowlength="short"/>
              </v:shape>
            </w:pict>
          </mc:Fallback>
        </mc:AlternateContent>
      </w:r>
    </w:p>
    <w:p w14:paraId="7B1E6D7A" w14:textId="23E45E80" w:rsidR="0016173C" w:rsidRDefault="00EB2E29">
      <w:pPr>
        <w:rPr>
          <w:sz w:val="24"/>
          <w:szCs w:val="24"/>
        </w:rPr>
      </w:pPr>
      <w:r>
        <w:rPr>
          <w:color w:val="000000"/>
          <w:sz w:val="24"/>
          <w:szCs w:val="24"/>
        </w:rPr>
        <w:t xml:space="preserve">The Heartland Public Shooting Park allows use of golf carts, ATV’s, club </w:t>
      </w:r>
      <w:r w:rsidR="00910E56">
        <w:rPr>
          <w:color w:val="000000"/>
          <w:sz w:val="24"/>
          <w:szCs w:val="24"/>
        </w:rPr>
        <w:t>cars,</w:t>
      </w:r>
      <w:r>
        <w:rPr>
          <w:color w:val="000000"/>
          <w:sz w:val="24"/>
          <w:szCs w:val="24"/>
        </w:rPr>
        <w:t xml:space="preserve"> and similar vehicles on site. Individuals can rent two seat golf carts from the Heartland Public Shooting Park for a fee of $60 per day. There are no half day rentals. Contact the Heartland Public Shooting Park (308.385.5048) directly if you are interested in renting a golf cart. Carts are available on a first come, first served basis. Operators of all vehicles at the Heartland Public Shooting Park must be 18 years of age or older and hold a valid driver’s license. Violation of this rule</w:t>
      </w:r>
      <w:r>
        <w:rPr>
          <w:sz w:val="24"/>
          <w:szCs w:val="24"/>
        </w:rPr>
        <w:t xml:space="preserve"> is grounds for disqualification for any individual or team involved. No golf carts, ATV’s, club </w:t>
      </w:r>
      <w:r w:rsidR="00910E56">
        <w:rPr>
          <w:sz w:val="24"/>
          <w:szCs w:val="24"/>
        </w:rPr>
        <w:t>cars,</w:t>
      </w:r>
      <w:r>
        <w:rPr>
          <w:sz w:val="24"/>
          <w:szCs w:val="24"/>
        </w:rPr>
        <w:t xml:space="preserve"> or similar vehicles will be allowed on the 3D and Field archery ranges during competition except designated Range Officials.</w:t>
      </w:r>
    </w:p>
    <w:p w14:paraId="0F28BC64" w14:textId="77777777" w:rsidR="0016173C" w:rsidRDefault="00EB2E29">
      <w:pPr>
        <w:rPr>
          <w:rFonts w:ascii="Comic Sans MS" w:eastAsia="Comic Sans MS" w:hAnsi="Comic Sans MS" w:cs="Comic Sans MS"/>
          <w:sz w:val="48"/>
          <w:szCs w:val="48"/>
        </w:rPr>
      </w:pPr>
      <w:r>
        <w:rPr>
          <w:rFonts w:ascii="Comic Sans MS" w:eastAsia="Comic Sans MS" w:hAnsi="Comic Sans MS" w:cs="Comic Sans MS"/>
          <w:color w:val="4F81BD"/>
          <w:sz w:val="48"/>
          <w:szCs w:val="48"/>
        </w:rPr>
        <w:t>Area Attractions</w:t>
      </w:r>
    </w:p>
    <w:p w14:paraId="28D00CD0" w14:textId="77777777" w:rsidR="0016173C" w:rsidRDefault="00EB2E29">
      <w:pPr>
        <w:rPr>
          <w:rFonts w:ascii="Comic Sans MS" w:eastAsia="Comic Sans MS" w:hAnsi="Comic Sans MS" w:cs="Comic Sans MS"/>
          <w:sz w:val="24"/>
          <w:szCs w:val="24"/>
        </w:rPr>
      </w:pPr>
      <w:r>
        <w:rPr>
          <w:noProof/>
        </w:rPr>
        <mc:AlternateContent>
          <mc:Choice Requires="wps">
            <w:drawing>
              <wp:anchor distT="4294967295" distB="4294967295" distL="114300" distR="114300" simplePos="0" relativeHeight="251675648" behindDoc="0" locked="0" layoutInCell="1" hidden="0" allowOverlap="1" wp14:anchorId="599127DA" wp14:editId="30B2A9E4">
                <wp:simplePos x="0" y="0"/>
                <wp:positionH relativeFrom="column">
                  <wp:posOffset>1</wp:posOffset>
                </wp:positionH>
                <wp:positionV relativeFrom="paragraph">
                  <wp:posOffset>119396</wp:posOffset>
                </wp:positionV>
                <wp:extent cx="6684645" cy="22225"/>
                <wp:effectExtent l="0" t="0" r="0" b="0"/>
                <wp:wrapNone/>
                <wp:docPr id="5" name="Straight Arrow Connector 5"/>
                <wp:cNvGraphicFramePr/>
                <a:graphic xmlns:a="http://schemas.openxmlformats.org/drawingml/2006/main">
                  <a:graphicData uri="http://schemas.microsoft.com/office/word/2010/wordprocessingShape">
                    <wps:wsp>
                      <wps:cNvCnPr/>
                      <wps:spPr>
                        <a:xfrm>
                          <a:off x="2008440" y="3773650"/>
                          <a:ext cx="667512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59A0A24F" id="Straight Arrow Connector 5" o:spid="_x0000_s1026" type="#_x0000_t32" style="position:absolute;margin-left:0;margin-top:9.4pt;width:526.35pt;height:1.75pt;z-index:251675648;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">
                <v:stroke startarrowwidth="narrow" startarrowlength="short" endarrowwidth="narrow" endarrowlength="short"/>
              </v:shape>
            </w:pict>
          </mc:Fallback>
        </mc:AlternateContent>
      </w:r>
    </w:p>
    <w:p w14:paraId="50886226" w14:textId="5F1F652A" w:rsidR="0016173C" w:rsidRDefault="00EB2E29">
      <w:pPr>
        <w:rPr>
          <w:sz w:val="24"/>
          <w:szCs w:val="24"/>
        </w:rPr>
      </w:pPr>
      <w:r>
        <w:rPr>
          <w:sz w:val="24"/>
          <w:szCs w:val="24"/>
        </w:rPr>
        <w:t xml:space="preserve">The city of Grand Island and Hall County offers attractions for the diverse interests of visitors. The Grand Island Convention &amp; Visitors Bureau website contains helpful information for visitors planning their trip to the area. Please visit their website at – </w:t>
      </w:r>
    </w:p>
    <w:p w14:paraId="1B2A3CCD" w14:textId="77777777" w:rsidR="0016173C" w:rsidRDefault="00EB2E29">
      <w:pPr>
        <w:rPr>
          <w:sz w:val="24"/>
          <w:szCs w:val="24"/>
        </w:rPr>
      </w:pPr>
      <w:hyperlink r:id="rId26">
        <w:r>
          <w:rPr>
            <w:color w:val="0000FF"/>
            <w:sz w:val="24"/>
            <w:szCs w:val="24"/>
            <w:u w:val="single"/>
          </w:rPr>
          <w:t>https://visitgrandisland.com/</w:t>
        </w:r>
      </w:hyperlink>
      <w:r>
        <w:rPr>
          <w:sz w:val="24"/>
          <w:szCs w:val="24"/>
        </w:rPr>
        <w:t xml:space="preserve"> </w:t>
      </w:r>
    </w:p>
    <w:p w14:paraId="31CFBCA4" w14:textId="77777777" w:rsidR="0016173C" w:rsidRDefault="00EB2E29">
      <w:pPr>
        <w:rPr>
          <w:rFonts w:ascii="Comic Sans MS" w:eastAsia="Comic Sans MS" w:hAnsi="Comic Sans MS" w:cs="Comic Sans MS"/>
          <w:color w:val="4F81BD"/>
          <w:sz w:val="48"/>
          <w:szCs w:val="48"/>
        </w:rPr>
      </w:pPr>
      <w:r w:rsidRPr="00830124">
        <w:rPr>
          <w:rFonts w:ascii="Comic Sans MS" w:eastAsia="Comic Sans MS" w:hAnsi="Comic Sans MS" w:cs="Comic Sans MS"/>
          <w:color w:val="4F81BD"/>
          <w:sz w:val="48"/>
          <w:szCs w:val="48"/>
        </w:rPr>
        <w:t>Contacts for Gun &amp; Bow Repair</w:t>
      </w:r>
    </w:p>
    <w:p w14:paraId="0984AE7B" w14:textId="77777777" w:rsidR="0016173C" w:rsidRDefault="00EB2E29">
      <w:pPr>
        <w:rPr>
          <w:sz w:val="24"/>
          <w:szCs w:val="24"/>
        </w:rPr>
      </w:pPr>
      <w:r>
        <w:rPr>
          <w:noProof/>
        </w:rPr>
        <mc:AlternateContent>
          <mc:Choice Requires="wps">
            <w:drawing>
              <wp:anchor distT="0" distB="0" distL="114300" distR="114300" simplePos="0" relativeHeight="251676672" behindDoc="0" locked="0" layoutInCell="1" hidden="0" allowOverlap="1" wp14:anchorId="512C658C" wp14:editId="2F407DE8">
                <wp:simplePos x="0" y="0"/>
                <wp:positionH relativeFrom="column">
                  <wp:posOffset>1</wp:posOffset>
                </wp:positionH>
                <wp:positionV relativeFrom="paragraph">
                  <wp:posOffset>76200</wp:posOffset>
                </wp:positionV>
                <wp:extent cx="6684645" cy="22224"/>
                <wp:effectExtent l="0" t="0" r="0" b="0"/>
                <wp:wrapNone/>
                <wp:docPr id="1" name="Straight Arrow Connector 1"/>
                <wp:cNvGraphicFramePr/>
                <a:graphic xmlns:a="http://schemas.openxmlformats.org/drawingml/2006/main">
                  <a:graphicData uri="http://schemas.microsoft.com/office/word/2010/wordprocessingShape">
                    <wps:wsp>
                      <wps:cNvCnPr/>
                      <wps:spPr>
                        <a:xfrm rot="10800000" flipH="1">
                          <a:off x="2008440" y="3773650"/>
                          <a:ext cx="667512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1E241A01" id="Straight Arrow Connector 1" o:spid="_x0000_s1026" type="#_x0000_t32" style="position:absolute;margin-left:0;margin-top:6pt;width:526.35pt;height:1.75pt;rotation:180;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">
                <v:stroke startarrowwidth="narrow" startarrowlength="short" endarrowwidth="narrow" endarrowlength="short"/>
              </v:shape>
            </w:pict>
          </mc:Fallback>
        </mc:AlternateContent>
      </w:r>
    </w:p>
    <w:p w14:paraId="4226626D" w14:textId="77777777" w:rsidR="0016173C" w:rsidRDefault="00EB2E29">
      <w:pPr>
        <w:rPr>
          <w:b/>
          <w:sz w:val="24"/>
          <w:szCs w:val="24"/>
          <w:u w:val="single"/>
        </w:rPr>
      </w:pPr>
      <w:r>
        <w:rPr>
          <w:b/>
          <w:sz w:val="24"/>
          <w:szCs w:val="24"/>
          <w:u w:val="single"/>
        </w:rPr>
        <w:t>GUN REPAIR</w:t>
      </w:r>
    </w:p>
    <w:p w14:paraId="53867F40" w14:textId="77777777" w:rsidR="00F02FD4" w:rsidRDefault="00EB2E29">
      <w:pPr>
        <w:rPr>
          <w:sz w:val="24"/>
          <w:szCs w:val="24"/>
        </w:rPr>
      </w:pPr>
      <w:r>
        <w:rPr>
          <w:sz w:val="24"/>
          <w:szCs w:val="24"/>
        </w:rPr>
        <w:t xml:space="preserve">Wade Bentley – Cairo NE </w:t>
      </w:r>
      <w:r>
        <w:rPr>
          <w:sz w:val="24"/>
          <w:szCs w:val="24"/>
        </w:rPr>
        <w:tab/>
      </w:r>
      <w:r>
        <w:rPr>
          <w:sz w:val="24"/>
          <w:szCs w:val="24"/>
        </w:rPr>
        <w:tab/>
      </w:r>
      <w:r>
        <w:rPr>
          <w:sz w:val="24"/>
          <w:szCs w:val="24"/>
        </w:rPr>
        <w:tab/>
      </w:r>
      <w:r>
        <w:rPr>
          <w:sz w:val="24"/>
          <w:szCs w:val="24"/>
        </w:rPr>
        <w:tab/>
      </w:r>
      <w:r>
        <w:rPr>
          <w:sz w:val="24"/>
          <w:szCs w:val="24"/>
        </w:rPr>
        <w:tab/>
      </w:r>
      <w:r>
        <w:rPr>
          <w:sz w:val="24"/>
          <w:szCs w:val="24"/>
        </w:rPr>
        <w:tab/>
        <w:t>(308) 379-6635 (cell)</w:t>
      </w:r>
    </w:p>
    <w:p w14:paraId="05CD2502" w14:textId="23B67019" w:rsidR="00F02FD4" w:rsidRDefault="00F02FD4" w:rsidP="00F02FD4">
      <w:pPr>
        <w:rPr>
          <w:sz w:val="24"/>
          <w:szCs w:val="24"/>
        </w:rPr>
      </w:pPr>
      <w:r>
        <w:rPr>
          <w:sz w:val="24"/>
          <w:szCs w:val="24"/>
        </w:rPr>
        <w:t>G.I. Loan Shop, Inc., 1004 W 2</w:t>
      </w:r>
      <w:r>
        <w:rPr>
          <w:sz w:val="24"/>
          <w:szCs w:val="24"/>
          <w:vertAlign w:val="superscript"/>
        </w:rPr>
        <w:t>nd</w:t>
      </w:r>
      <w:r>
        <w:rPr>
          <w:sz w:val="24"/>
          <w:szCs w:val="24"/>
        </w:rPr>
        <w:t xml:space="preserve"> St., Grand Island </w:t>
      </w:r>
      <w:r>
        <w:rPr>
          <w:sz w:val="24"/>
          <w:szCs w:val="24"/>
        </w:rPr>
        <w:tab/>
      </w:r>
      <w:r>
        <w:rPr>
          <w:sz w:val="24"/>
          <w:szCs w:val="24"/>
        </w:rPr>
        <w:tab/>
      </w:r>
      <w:r>
        <w:rPr>
          <w:sz w:val="24"/>
          <w:szCs w:val="24"/>
        </w:rPr>
        <w:tab/>
        <w:t>(308) 382-9573</w:t>
      </w:r>
    </w:p>
    <w:p w14:paraId="559ABCD9" w14:textId="6F56D069" w:rsidR="0016173C" w:rsidRDefault="00EB2E29">
      <w:pPr>
        <w:rPr>
          <w:sz w:val="24"/>
          <w:szCs w:val="24"/>
        </w:rPr>
      </w:pPr>
      <w:r>
        <w:rPr>
          <w:sz w:val="24"/>
          <w:szCs w:val="24"/>
        </w:rPr>
        <w:t xml:space="preserve">                             </w:t>
      </w:r>
    </w:p>
    <w:p w14:paraId="6F6EE82D" w14:textId="77777777" w:rsidR="0016173C" w:rsidRDefault="00EB2E29">
      <w:pPr>
        <w:rPr>
          <w:b/>
          <w:sz w:val="24"/>
          <w:szCs w:val="24"/>
          <w:u w:val="single"/>
        </w:rPr>
      </w:pPr>
      <w:r>
        <w:rPr>
          <w:b/>
          <w:sz w:val="24"/>
          <w:szCs w:val="24"/>
          <w:u w:val="single"/>
        </w:rPr>
        <w:t>GUN STORES</w:t>
      </w:r>
    </w:p>
    <w:p w14:paraId="0CCE08BA" w14:textId="77777777" w:rsidR="0016173C" w:rsidRDefault="00EB2E29">
      <w:pPr>
        <w:rPr>
          <w:sz w:val="24"/>
          <w:szCs w:val="24"/>
        </w:rPr>
      </w:pPr>
      <w:bookmarkStart w:id="1" w:name="_Hlk193387797"/>
      <w:r>
        <w:rPr>
          <w:sz w:val="24"/>
          <w:szCs w:val="24"/>
        </w:rPr>
        <w:t>G.I. Loan Shop, Inc., 1004 W 2</w:t>
      </w:r>
      <w:r>
        <w:rPr>
          <w:sz w:val="24"/>
          <w:szCs w:val="24"/>
          <w:vertAlign w:val="superscript"/>
        </w:rPr>
        <w:t>nd</w:t>
      </w:r>
      <w:r>
        <w:rPr>
          <w:sz w:val="24"/>
          <w:szCs w:val="24"/>
        </w:rPr>
        <w:t xml:space="preserve"> St., Grand Island </w:t>
      </w:r>
      <w:r>
        <w:rPr>
          <w:sz w:val="24"/>
          <w:szCs w:val="24"/>
        </w:rPr>
        <w:tab/>
      </w:r>
      <w:r>
        <w:rPr>
          <w:sz w:val="24"/>
          <w:szCs w:val="24"/>
        </w:rPr>
        <w:tab/>
      </w:r>
      <w:r>
        <w:rPr>
          <w:sz w:val="24"/>
          <w:szCs w:val="24"/>
        </w:rPr>
        <w:tab/>
        <w:t>(308) 382-9573</w:t>
      </w:r>
    </w:p>
    <w:bookmarkEnd w:id="1"/>
    <w:p w14:paraId="57317D25" w14:textId="77777777" w:rsidR="0016173C" w:rsidRDefault="00EB2E29">
      <w:pPr>
        <w:rPr>
          <w:sz w:val="24"/>
          <w:szCs w:val="24"/>
        </w:rPr>
      </w:pPr>
      <w:r>
        <w:rPr>
          <w:sz w:val="24"/>
          <w:szCs w:val="24"/>
        </w:rPr>
        <w:t>Boops Shooters, 407 W 3rd St #5, Grand Island</w:t>
      </w:r>
      <w:r>
        <w:rPr>
          <w:sz w:val="24"/>
          <w:szCs w:val="24"/>
        </w:rPr>
        <w:tab/>
      </w:r>
      <w:r>
        <w:rPr>
          <w:sz w:val="24"/>
          <w:szCs w:val="24"/>
        </w:rPr>
        <w:tab/>
      </w:r>
      <w:r>
        <w:rPr>
          <w:sz w:val="24"/>
          <w:szCs w:val="24"/>
        </w:rPr>
        <w:tab/>
        <w:t>(308) 675-1745</w:t>
      </w:r>
    </w:p>
    <w:p w14:paraId="209AC96A" w14:textId="77777777" w:rsidR="0016173C" w:rsidRDefault="00EB2E29">
      <w:pPr>
        <w:rPr>
          <w:sz w:val="24"/>
          <w:szCs w:val="24"/>
        </w:rPr>
      </w:pPr>
      <w:r>
        <w:rPr>
          <w:sz w:val="24"/>
          <w:szCs w:val="24"/>
        </w:rPr>
        <w:t>Sportsman's Warehouse, 3535 W. 13th St., Grand Island</w:t>
      </w:r>
      <w:r>
        <w:rPr>
          <w:sz w:val="24"/>
          <w:szCs w:val="24"/>
        </w:rPr>
        <w:tab/>
      </w:r>
      <w:r>
        <w:rPr>
          <w:sz w:val="24"/>
          <w:szCs w:val="24"/>
        </w:rPr>
        <w:tab/>
        <w:t>(308) 833-7400</w:t>
      </w:r>
      <w:r>
        <w:rPr>
          <w:sz w:val="24"/>
          <w:szCs w:val="24"/>
        </w:rPr>
        <w:tab/>
      </w:r>
    </w:p>
    <w:p w14:paraId="6D2D9A3B" w14:textId="77777777" w:rsidR="0016173C" w:rsidRDefault="0016173C">
      <w:pPr>
        <w:rPr>
          <w:b/>
          <w:sz w:val="24"/>
          <w:szCs w:val="24"/>
          <w:u w:val="single"/>
        </w:rPr>
      </w:pPr>
    </w:p>
    <w:p w14:paraId="0982C884" w14:textId="5692BFC0" w:rsidR="0016173C" w:rsidRDefault="00DE2808">
      <w:pPr>
        <w:rPr>
          <w:b/>
          <w:sz w:val="24"/>
          <w:szCs w:val="24"/>
          <w:u w:val="single"/>
        </w:rPr>
      </w:pPr>
      <w:r>
        <w:rPr>
          <w:b/>
          <w:sz w:val="24"/>
          <w:szCs w:val="24"/>
          <w:u w:val="single"/>
        </w:rPr>
        <w:lastRenderedPageBreak/>
        <w:t>B</w:t>
      </w:r>
      <w:r w:rsidR="00164695">
        <w:rPr>
          <w:b/>
          <w:sz w:val="24"/>
          <w:szCs w:val="24"/>
          <w:u w:val="single"/>
        </w:rPr>
        <w:t xml:space="preserve">OWS, </w:t>
      </w:r>
      <w:r w:rsidR="00EB2E29">
        <w:rPr>
          <w:b/>
          <w:sz w:val="24"/>
          <w:szCs w:val="24"/>
          <w:u w:val="single"/>
        </w:rPr>
        <w:t>ARROWS</w:t>
      </w:r>
      <w:r w:rsidR="00164695">
        <w:rPr>
          <w:b/>
          <w:sz w:val="24"/>
          <w:szCs w:val="24"/>
          <w:u w:val="single"/>
        </w:rPr>
        <w:t>, REPAIR</w:t>
      </w:r>
      <w:r w:rsidR="00EB2E29">
        <w:rPr>
          <w:b/>
          <w:sz w:val="24"/>
          <w:szCs w:val="24"/>
          <w:u w:val="single"/>
        </w:rPr>
        <w:t xml:space="preserve"> AND SUPPLIES</w:t>
      </w:r>
    </w:p>
    <w:p w14:paraId="795325D3" w14:textId="77777777" w:rsidR="0016173C" w:rsidRDefault="00EB2E29">
      <w:pPr>
        <w:rPr>
          <w:sz w:val="24"/>
          <w:szCs w:val="24"/>
        </w:rPr>
      </w:pPr>
      <w:r>
        <w:rPr>
          <w:sz w:val="24"/>
          <w:szCs w:val="24"/>
        </w:rPr>
        <w:t>Ultimate Strings and Archery Shop, 312 N. Elm, Grand Island</w:t>
      </w:r>
      <w:r>
        <w:rPr>
          <w:sz w:val="24"/>
          <w:szCs w:val="24"/>
        </w:rPr>
        <w:tab/>
        <w:t>(308) 380-3725</w:t>
      </w:r>
    </w:p>
    <w:p w14:paraId="05DF0080" w14:textId="77777777" w:rsidR="0016173C" w:rsidRDefault="00EB2E29">
      <w:pPr>
        <w:rPr>
          <w:sz w:val="24"/>
          <w:szCs w:val="24"/>
        </w:rPr>
      </w:pPr>
      <w:r>
        <w:rPr>
          <w:sz w:val="24"/>
          <w:szCs w:val="24"/>
        </w:rPr>
        <w:t>Summit Archery, 1207 West J Street, Hastings</w:t>
      </w:r>
      <w:r>
        <w:rPr>
          <w:sz w:val="24"/>
          <w:szCs w:val="24"/>
        </w:rPr>
        <w:tab/>
      </w:r>
      <w:r>
        <w:rPr>
          <w:sz w:val="24"/>
          <w:szCs w:val="24"/>
        </w:rPr>
        <w:tab/>
      </w:r>
      <w:r>
        <w:rPr>
          <w:sz w:val="24"/>
          <w:szCs w:val="24"/>
        </w:rPr>
        <w:tab/>
        <w:t>(402) 462-2510</w:t>
      </w:r>
    </w:p>
    <w:p w14:paraId="5722D0E4" w14:textId="77777777" w:rsidR="0016173C" w:rsidRDefault="00EB2E29">
      <w:pPr>
        <w:rPr>
          <w:sz w:val="24"/>
          <w:szCs w:val="24"/>
        </w:rPr>
      </w:pPr>
      <w:r>
        <w:rPr>
          <w:sz w:val="24"/>
          <w:szCs w:val="24"/>
        </w:rPr>
        <w:t>Dick’s Sporting Goods, 2250 N. Webb Rd., Grand Island</w:t>
      </w:r>
      <w:r>
        <w:rPr>
          <w:sz w:val="24"/>
          <w:szCs w:val="24"/>
        </w:rPr>
        <w:tab/>
      </w:r>
      <w:r>
        <w:rPr>
          <w:sz w:val="24"/>
          <w:szCs w:val="24"/>
        </w:rPr>
        <w:tab/>
        <w:t>(308) 392-3226</w:t>
      </w:r>
    </w:p>
    <w:p w14:paraId="6DB4A2FA" w14:textId="77777777" w:rsidR="0016173C" w:rsidRDefault="00EB2E29">
      <w:pPr>
        <w:rPr>
          <w:sz w:val="24"/>
          <w:szCs w:val="24"/>
        </w:rPr>
      </w:pPr>
      <w:r>
        <w:rPr>
          <w:sz w:val="24"/>
          <w:szCs w:val="24"/>
        </w:rPr>
        <w:t>Sportsman's Warehouse, 3535 W. 13th St., Grand Island</w:t>
      </w:r>
      <w:r>
        <w:rPr>
          <w:sz w:val="24"/>
          <w:szCs w:val="24"/>
        </w:rPr>
        <w:tab/>
      </w:r>
      <w:r>
        <w:rPr>
          <w:sz w:val="24"/>
          <w:szCs w:val="24"/>
        </w:rPr>
        <w:tab/>
        <w:t>(308) 833-7400</w:t>
      </w:r>
    </w:p>
    <w:p w14:paraId="45DD3D17" w14:textId="77777777" w:rsidR="0016173C" w:rsidRDefault="0016173C">
      <w:pPr>
        <w:rPr>
          <w:sz w:val="24"/>
          <w:szCs w:val="24"/>
        </w:rPr>
      </w:pPr>
    </w:p>
    <w:p w14:paraId="537D8754" w14:textId="28F734C4" w:rsidR="0016173C" w:rsidRDefault="00EB2E29">
      <w:pPr>
        <w:rPr>
          <w:rFonts w:ascii="Comic Sans MS" w:eastAsia="Comic Sans MS" w:hAnsi="Comic Sans MS" w:cs="Comic Sans MS"/>
          <w:color w:val="4F81BD"/>
          <w:sz w:val="48"/>
          <w:szCs w:val="48"/>
        </w:rPr>
      </w:pPr>
      <w:r>
        <w:rPr>
          <w:rFonts w:ascii="Comic Sans MS" w:eastAsia="Comic Sans MS" w:hAnsi="Comic Sans MS" w:cs="Comic Sans MS"/>
          <w:color w:val="4F81BD"/>
          <w:sz w:val="48"/>
          <w:szCs w:val="48"/>
        </w:rPr>
        <w:t>Silent Auction</w:t>
      </w:r>
    </w:p>
    <w:p w14:paraId="11BD718B" w14:textId="77777777" w:rsidR="0016173C" w:rsidRDefault="00EB2E29">
      <w:pPr>
        <w:rPr>
          <w:sz w:val="24"/>
          <w:szCs w:val="24"/>
        </w:rPr>
      </w:pPr>
      <w:r>
        <w:rPr>
          <w:noProof/>
        </w:rPr>
        <mc:AlternateContent>
          <mc:Choice Requires="wps">
            <w:drawing>
              <wp:anchor distT="0" distB="0" distL="114300" distR="114300" simplePos="0" relativeHeight="251677696" behindDoc="0" locked="0" layoutInCell="1" hidden="0" allowOverlap="1" wp14:anchorId="582B0326" wp14:editId="0524A8CB">
                <wp:simplePos x="0" y="0"/>
                <wp:positionH relativeFrom="column">
                  <wp:posOffset>1</wp:posOffset>
                </wp:positionH>
                <wp:positionV relativeFrom="paragraph">
                  <wp:posOffset>114300</wp:posOffset>
                </wp:positionV>
                <wp:extent cx="6684645" cy="22225"/>
                <wp:effectExtent l="0" t="0" r="0" b="0"/>
                <wp:wrapNone/>
                <wp:docPr id="17" name="Straight Arrow Connector 17"/>
                <wp:cNvGraphicFramePr/>
                <a:graphic xmlns:a="http://schemas.openxmlformats.org/drawingml/2006/main">
                  <a:graphicData uri="http://schemas.microsoft.com/office/word/2010/wordprocessingShape">
                    <wps:wsp>
                      <wps:cNvCnPr/>
                      <wps:spPr>
                        <a:xfrm>
                          <a:off x="2008440" y="3773650"/>
                          <a:ext cx="6675120" cy="1270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w14:anchorId="0735B19D" id="Straight Arrow Connector 17" o:spid="_x0000_s1026" type="#_x0000_t32" style="position:absolute;margin-left:0;margin-top:9pt;width:526.35pt;height:1.7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">
                <v:stroke startarrowwidth="narrow" startarrowlength="short" endarrowwidth="narrow" endarrowlength="short"/>
              </v:shape>
            </w:pict>
          </mc:Fallback>
        </mc:AlternateContent>
      </w:r>
    </w:p>
    <w:p w14:paraId="2BB994AC" w14:textId="77777777" w:rsidR="0016173C" w:rsidRDefault="0016173C">
      <w:pPr>
        <w:rPr>
          <w:sz w:val="24"/>
          <w:szCs w:val="24"/>
        </w:rPr>
      </w:pPr>
    </w:p>
    <w:p w14:paraId="7733B1D0" w14:textId="76797B70" w:rsidR="0016173C" w:rsidRPr="00354883" w:rsidRDefault="00576833">
      <w:pPr>
        <w:widowControl w:val="0"/>
        <w:rPr>
          <w:i/>
          <w:sz w:val="24"/>
          <w:szCs w:val="24"/>
        </w:rPr>
      </w:pPr>
      <w:r>
        <w:rPr>
          <w:noProof/>
        </w:rPr>
        <w:drawing>
          <wp:anchor distT="0" distB="0" distL="114300" distR="114300" simplePos="0" relativeHeight="251684864" behindDoc="1" locked="0" layoutInCell="1" allowOverlap="1" wp14:anchorId="7C093ED0" wp14:editId="356654E3">
            <wp:simplePos x="0" y="0"/>
            <wp:positionH relativeFrom="margin">
              <wp:align>center</wp:align>
            </wp:positionH>
            <wp:positionV relativeFrom="paragraph">
              <wp:posOffset>1328420</wp:posOffset>
            </wp:positionV>
            <wp:extent cx="2684780" cy="1609090"/>
            <wp:effectExtent l="0" t="0" r="1270" b="0"/>
            <wp:wrapTopAndBottom/>
            <wp:docPr id="9839807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4780" cy="1609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54883" w:rsidRPr="00354883">
        <w:rPr>
          <w:sz w:val="24"/>
          <w:szCs w:val="24"/>
        </w:rPr>
        <w:t>The popular silent auction will be held on Wednesday evening, June 24</w:t>
      </w:r>
      <w:r w:rsidR="00343C66" w:rsidRPr="00343C66">
        <w:rPr>
          <w:sz w:val="24"/>
          <w:szCs w:val="24"/>
          <w:vertAlign w:val="superscript"/>
        </w:rPr>
        <w:t>th</w:t>
      </w:r>
      <w:r w:rsidR="00354883" w:rsidRPr="00354883">
        <w:rPr>
          <w:sz w:val="24"/>
          <w:szCs w:val="24"/>
        </w:rPr>
        <w:t xml:space="preserve">. </w:t>
      </w:r>
      <w:r w:rsidR="00354883" w:rsidRPr="00354883">
        <w:rPr>
          <w:rStyle w:val="Strong"/>
          <w:sz w:val="24"/>
          <w:szCs w:val="24"/>
        </w:rPr>
        <w:t>All</w:t>
      </w:r>
      <w:r w:rsidR="00354883" w:rsidRPr="00354883">
        <w:rPr>
          <w:sz w:val="24"/>
          <w:szCs w:val="24"/>
        </w:rPr>
        <w:t xml:space="preserve"> states are invited to donate at least one item representing their state to put on the auction. This could be a gift basket, t-shirt, hat, or any item that is appropriate for an auction. </w:t>
      </w:r>
      <w:r w:rsidR="00354883" w:rsidRPr="00354883">
        <w:rPr>
          <w:rStyle w:val="Strong"/>
          <w:i/>
          <w:iCs/>
          <w:sz w:val="24"/>
          <w:szCs w:val="24"/>
        </w:rPr>
        <w:t>Please turn items into the Registration Desk by 6:00 p.m., Monday, June 22</w:t>
      </w:r>
      <w:r w:rsidR="00354883" w:rsidRPr="00354883">
        <w:rPr>
          <w:rStyle w:val="Strong"/>
          <w:i/>
          <w:iCs/>
          <w:sz w:val="24"/>
          <w:szCs w:val="24"/>
          <w:vertAlign w:val="superscript"/>
        </w:rPr>
        <w:t>nd</w:t>
      </w:r>
      <w:r w:rsidR="00354883" w:rsidRPr="00354883">
        <w:rPr>
          <w:rStyle w:val="Strong"/>
          <w:i/>
          <w:iCs/>
          <w:sz w:val="24"/>
          <w:szCs w:val="24"/>
        </w:rPr>
        <w:t xml:space="preserve"> or</w:t>
      </w:r>
      <w:r w:rsidR="00354883" w:rsidRPr="00354883">
        <w:rPr>
          <w:sz w:val="24"/>
          <w:szCs w:val="24"/>
        </w:rPr>
        <w:t xml:space="preserve"> items can be shipped to arrive in Grand Island after June 15</w:t>
      </w:r>
      <w:r w:rsidR="00354883" w:rsidRPr="00354883">
        <w:rPr>
          <w:sz w:val="24"/>
          <w:szCs w:val="24"/>
          <w:vertAlign w:val="superscript"/>
        </w:rPr>
        <w:t>th</w:t>
      </w:r>
      <w:r w:rsidR="00354883" w:rsidRPr="00354883">
        <w:rPr>
          <w:sz w:val="24"/>
          <w:szCs w:val="24"/>
        </w:rPr>
        <w:t xml:space="preserve"> but before June 19</w:t>
      </w:r>
      <w:r w:rsidR="00354883" w:rsidRPr="00354883">
        <w:rPr>
          <w:sz w:val="24"/>
          <w:szCs w:val="24"/>
          <w:vertAlign w:val="superscript"/>
        </w:rPr>
        <w:t>th</w:t>
      </w:r>
      <w:r w:rsidR="00354883" w:rsidRPr="00354883">
        <w:rPr>
          <w:sz w:val="24"/>
          <w:szCs w:val="24"/>
        </w:rPr>
        <w:t xml:space="preserve">. Address shipping label to read – </w:t>
      </w:r>
      <w:r w:rsidR="00354883" w:rsidRPr="00354883">
        <w:rPr>
          <w:rStyle w:val="Strong"/>
          <w:sz w:val="24"/>
          <w:szCs w:val="24"/>
        </w:rPr>
        <w:t>Fonner Park, Attn: National 4</w:t>
      </w:r>
      <w:r w:rsidR="00354883" w:rsidRPr="00354883">
        <w:rPr>
          <w:rStyle w:val="Strong"/>
          <w:sz w:val="24"/>
          <w:szCs w:val="24"/>
        </w:rPr>
        <w:noBreakHyphen/>
        <w:t>H Shooting Sports/Kyler, 690 E. Stolley Park Road, Grand Island, NE 68801</w:t>
      </w:r>
      <w:r w:rsidR="00354883" w:rsidRPr="00354883">
        <w:rPr>
          <w:sz w:val="24"/>
          <w:szCs w:val="24"/>
        </w:rPr>
        <w:t>.</w:t>
      </w:r>
    </w:p>
    <w:p w14:paraId="15396BA8" w14:textId="3CD29A62" w:rsidR="0016173C" w:rsidRPr="005D3C60" w:rsidRDefault="0016173C">
      <w:pPr>
        <w:jc w:val="center"/>
        <w:rPr>
          <w:rFonts w:ascii="Comic Sans MS" w:eastAsia="Comic Sans MS" w:hAnsi="Comic Sans MS" w:cs="Comic Sans MS"/>
          <w:b/>
          <w:i/>
          <w:color w:val="E5B9B7"/>
          <w:sz w:val="24"/>
          <w:szCs w:val="24"/>
        </w:rPr>
      </w:pPr>
    </w:p>
    <w:p w14:paraId="1F06E3F2" w14:textId="59E1E5FE" w:rsidR="0016173C" w:rsidRPr="00A454A7" w:rsidRDefault="00EB2E29">
      <w:pPr>
        <w:jc w:val="center"/>
        <w:rPr>
          <w:rFonts w:ascii="Comic Sans MS" w:eastAsia="Comic Sans MS" w:hAnsi="Comic Sans MS" w:cs="Comic Sans MS"/>
          <w:b/>
          <w:i/>
          <w:color w:val="0070C0"/>
          <w:sz w:val="40"/>
          <w:szCs w:val="40"/>
        </w:rPr>
      </w:pPr>
      <w:r w:rsidRPr="00A454A7">
        <w:rPr>
          <w:rFonts w:ascii="Comic Sans MS" w:eastAsia="Comic Sans MS" w:hAnsi="Comic Sans MS" w:cs="Comic Sans MS"/>
          <w:b/>
          <w:i/>
          <w:color w:val="0070C0"/>
          <w:sz w:val="40"/>
          <w:szCs w:val="40"/>
        </w:rPr>
        <w:t xml:space="preserve">Thanks for </w:t>
      </w:r>
      <w:r w:rsidR="002C2828">
        <w:rPr>
          <w:rFonts w:ascii="Comic Sans MS" w:eastAsia="Comic Sans MS" w:hAnsi="Comic Sans MS" w:cs="Comic Sans MS"/>
          <w:b/>
          <w:i/>
          <w:color w:val="0070C0"/>
          <w:sz w:val="40"/>
          <w:szCs w:val="40"/>
        </w:rPr>
        <w:t>Attending</w:t>
      </w:r>
      <w:r w:rsidRPr="00A454A7">
        <w:rPr>
          <w:rFonts w:ascii="Comic Sans MS" w:eastAsia="Comic Sans MS" w:hAnsi="Comic Sans MS" w:cs="Comic Sans MS"/>
          <w:b/>
          <w:i/>
          <w:color w:val="0070C0"/>
          <w:sz w:val="40"/>
          <w:szCs w:val="40"/>
        </w:rPr>
        <w:t xml:space="preserve"> the 202</w:t>
      </w:r>
      <w:r w:rsidR="00343C66" w:rsidRPr="00A454A7">
        <w:rPr>
          <w:rFonts w:ascii="Comic Sans MS" w:eastAsia="Comic Sans MS" w:hAnsi="Comic Sans MS" w:cs="Comic Sans MS"/>
          <w:b/>
          <w:i/>
          <w:color w:val="0070C0"/>
          <w:sz w:val="40"/>
          <w:szCs w:val="40"/>
        </w:rPr>
        <w:t>6</w:t>
      </w:r>
    </w:p>
    <w:p w14:paraId="66638936" w14:textId="77777777" w:rsidR="0016173C" w:rsidRDefault="00EB2E29">
      <w:pPr>
        <w:jc w:val="center"/>
        <w:rPr>
          <w:rFonts w:ascii="Comic Sans MS" w:eastAsia="Comic Sans MS" w:hAnsi="Comic Sans MS" w:cs="Comic Sans MS"/>
          <w:b/>
          <w:i/>
          <w:color w:val="548DD4" w:themeColor="text2" w:themeTint="99"/>
          <w:sz w:val="40"/>
          <w:szCs w:val="40"/>
        </w:rPr>
      </w:pPr>
      <w:r w:rsidRPr="00A454A7">
        <w:rPr>
          <w:rFonts w:ascii="Comic Sans MS" w:eastAsia="Comic Sans MS" w:hAnsi="Comic Sans MS" w:cs="Comic Sans MS"/>
          <w:b/>
          <w:i/>
          <w:color w:val="0070C0"/>
          <w:sz w:val="40"/>
          <w:szCs w:val="40"/>
        </w:rPr>
        <w:t>4-H Shooting Sports National Championships!</w:t>
      </w:r>
    </w:p>
    <w:p w14:paraId="7CF84325" w14:textId="7D3AE5EB" w:rsidR="00025098" w:rsidRPr="0069346A" w:rsidRDefault="00025098">
      <w:pPr>
        <w:jc w:val="center"/>
        <w:rPr>
          <w:rFonts w:ascii="Comic Sans MS" w:eastAsia="Comic Sans MS" w:hAnsi="Comic Sans MS" w:cs="Comic Sans MS"/>
          <w:b/>
          <w:i/>
          <w:color w:val="548DD4" w:themeColor="text2" w:themeTint="99"/>
          <w:sz w:val="40"/>
          <w:szCs w:val="40"/>
        </w:rPr>
      </w:pPr>
      <w:r>
        <w:rPr>
          <w:noProof/>
        </w:rPr>
        <mc:AlternateContent>
          <mc:Choice Requires="wps">
            <w:drawing>
              <wp:inline distT="0" distB="0" distL="0" distR="0" wp14:anchorId="0C8E547B" wp14:editId="279C9D61">
                <wp:extent cx="302895" cy="302895"/>
                <wp:effectExtent l="0" t="0" r="0" b="0"/>
                <wp:docPr id="1939716774" name="Rectangl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9BBD0F" id="Rectangle 16"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sectPr w:rsidR="00025098" w:rsidRPr="0069346A">
      <w:headerReference w:type="default" r:id="rId28"/>
      <w:footerReference w:type="default" r:id="rId29"/>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A4715F" w14:textId="77777777" w:rsidR="007C75FD" w:rsidRDefault="007C75FD">
      <w:r>
        <w:separator/>
      </w:r>
    </w:p>
  </w:endnote>
  <w:endnote w:type="continuationSeparator" w:id="0">
    <w:p w14:paraId="3AF0BCB8" w14:textId="77777777" w:rsidR="007C75FD" w:rsidRDefault="007C75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3642303F-BC16-4EAB-921F-6BF5AAC73CD4}"/>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87E0522B-EE14-42F1-BCBD-D5708E7C3791}"/>
    <w:embedBold r:id="rId3" w:fontKey="{A24B9AED-AE2E-4BDB-BC34-633B91C2B75D}"/>
    <w:embedItalic r:id="rId4" w:fontKey="{843614C9-647A-4EE5-9405-030FEA6833FC}"/>
    <w:embedBoldItalic r:id="rId5" w:fontKey="{2AEEB3CC-D697-4542-ACE1-7D26E5A25B8D}"/>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6" w:fontKey="{211574F5-D4BD-4ECD-B8B7-8EC50B8BBD73}"/>
    <w:embedItalic r:id="rId7" w:fontKey="{D535CC36-3397-42F1-8520-C2728209134F}"/>
  </w:font>
  <w:font w:name="Comic Sans MS">
    <w:panose1 w:val="030F0702030302020204"/>
    <w:charset w:val="00"/>
    <w:family w:val="script"/>
    <w:pitch w:val="variable"/>
    <w:sig w:usb0="00000287" w:usb1="00000013" w:usb2="00000000" w:usb3="00000000" w:csb0="0000009F" w:csb1="00000000"/>
    <w:embedRegular r:id="rId8" w:fontKey="{D3F02DB9-907B-41C8-878B-F20067E2D498}"/>
    <w:embedBold r:id="rId9" w:fontKey="{1947CB8A-68C2-44F4-BD41-9379EA99BE80}"/>
    <w:embedBoldItalic r:id="rId10" w:fontKey="{AFF1B1E6-A82F-43F3-BDD0-52F08087626E}"/>
  </w:font>
  <w:font w:name="Tahoma">
    <w:panose1 w:val="020B0604030504040204"/>
    <w:charset w:val="00"/>
    <w:family w:val="swiss"/>
    <w:pitch w:val="variable"/>
    <w:sig w:usb0="E1002EFF" w:usb1="C000605B" w:usb2="00000029" w:usb3="00000000" w:csb0="000101FF" w:csb1="00000000"/>
    <w:embedRegular r:id="rId11" w:fontKey="{9A19A23D-C034-4E69-9830-AA070B27AAC7}"/>
    <w:embedBold r:id="rId12" w:fontKey="{6B3C88CC-9D9B-4C87-92EE-7F61B5D41E38}"/>
  </w:font>
  <w:font w:name="Helvetica Neue">
    <w:altName w:val="Arial"/>
    <w:panose1 w:val="00000000000000000000"/>
    <w:charset w:val="00"/>
    <w:family w:val="roman"/>
    <w:notTrueType/>
    <w:pitch w:val="default"/>
  </w:font>
  <w:font w:name="Roboto">
    <w:charset w:val="00"/>
    <w:family w:val="auto"/>
    <w:pitch w:val="variable"/>
    <w:sig w:usb0="E0000AFF" w:usb1="5000217F" w:usb2="00000021" w:usb3="00000000" w:csb0="0000019F" w:csb1="00000000"/>
    <w:embedRegular r:id="rId13" w:fontKey="{1C1354DE-967A-43CF-AA29-BF47FC61D688}"/>
  </w:font>
  <w:font w:name="Cambria">
    <w:panose1 w:val="02040503050406030204"/>
    <w:charset w:val="00"/>
    <w:family w:val="roman"/>
    <w:pitch w:val="variable"/>
    <w:sig w:usb0="E00006FF" w:usb1="420024FF" w:usb2="02000000" w:usb3="00000000" w:csb0="0000019F" w:csb1="00000000"/>
    <w:embedRegular r:id="rId14" w:fontKey="{B468A01C-DA2B-458C-855E-439030CE9B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0A2E1" w14:textId="77777777" w:rsidR="0016173C" w:rsidRDefault="00EB2E29">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7F153D7E" w14:textId="77777777" w:rsidR="0016173C" w:rsidRDefault="0016173C">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CFF5D" w14:textId="77AD64F8" w:rsidR="0016173C" w:rsidRDefault="00EB2E29">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12</w:t>
    </w:r>
    <w:r>
      <w:rPr>
        <w:color w:val="000000"/>
      </w:rPr>
      <w:fldChar w:fldCharType="end"/>
    </w:r>
  </w:p>
  <w:p w14:paraId="6EED6295" w14:textId="77777777" w:rsidR="0016173C" w:rsidRDefault="001617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57FBE3" w14:textId="77777777" w:rsidR="007C75FD" w:rsidRDefault="007C75FD">
      <w:r>
        <w:separator/>
      </w:r>
    </w:p>
  </w:footnote>
  <w:footnote w:type="continuationSeparator" w:id="0">
    <w:p w14:paraId="2DA438F1" w14:textId="77777777" w:rsidR="007C75FD" w:rsidRDefault="007C75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72204" w14:textId="77777777" w:rsidR="0016173C" w:rsidRDefault="00EB2E29">
    <w:pPr>
      <w:pBdr>
        <w:top w:val="nil"/>
        <w:left w:val="nil"/>
        <w:bottom w:val="nil"/>
        <w:right w:val="nil"/>
        <w:between w:val="nil"/>
      </w:pBdr>
      <w:tabs>
        <w:tab w:val="right" w:pos="9020"/>
        <w:tab w:val="center" w:pos="4680"/>
        <w:tab w:val="right" w:pos="9360"/>
      </w:tabs>
      <w:rPr>
        <w:rFonts w:ascii="Helvetica Neue" w:eastAsia="Helvetica Neue" w:hAnsi="Helvetica Neue" w:cs="Helvetica Neue"/>
        <w:color w:val="000000"/>
        <w:sz w:val="24"/>
        <w:szCs w:val="24"/>
      </w:rPr>
    </w:pPr>
    <w:r>
      <w:rPr>
        <w:rFonts w:ascii="Helvetica Neue" w:eastAsia="Helvetica Neue" w:hAnsi="Helvetica Neue" w:cs="Helvetica Neue"/>
        <w:color w:val="000000"/>
        <w:sz w:val="24"/>
        <w:szCs w:val="24"/>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5F3C8" w14:textId="77777777" w:rsidR="0016173C" w:rsidRDefault="0016173C">
    <w:pPr>
      <w:pBdr>
        <w:top w:val="nil"/>
        <w:left w:val="nil"/>
        <w:bottom w:val="nil"/>
        <w:right w:val="nil"/>
        <w:between w:val="nil"/>
      </w:pBdr>
      <w:tabs>
        <w:tab w:val="right" w:pos="9020"/>
        <w:tab w:val="center" w:pos="4680"/>
        <w:tab w:val="right" w:pos="9360"/>
      </w:tabs>
      <w:rPr>
        <w:rFonts w:ascii="Helvetica Neue" w:eastAsia="Helvetica Neue" w:hAnsi="Helvetica Neue" w:cs="Helvetica Neue"/>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32F69"/>
    <w:multiLevelType w:val="multilevel"/>
    <w:tmpl w:val="02A6FC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BB46FB"/>
    <w:multiLevelType w:val="hybridMultilevel"/>
    <w:tmpl w:val="BA0866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BE43FB1"/>
    <w:multiLevelType w:val="multilevel"/>
    <w:tmpl w:val="6BE2510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251D0762"/>
    <w:multiLevelType w:val="hybridMultilevel"/>
    <w:tmpl w:val="B588A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0F35FD"/>
    <w:multiLevelType w:val="multilevel"/>
    <w:tmpl w:val="ED9C1EB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484E297E"/>
    <w:multiLevelType w:val="multilevel"/>
    <w:tmpl w:val="05060A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B1F2C4A"/>
    <w:multiLevelType w:val="multilevel"/>
    <w:tmpl w:val="84EAA116"/>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7" w15:restartNumberingAfterBreak="0">
    <w:nsid w:val="4E18301C"/>
    <w:multiLevelType w:val="hybridMultilevel"/>
    <w:tmpl w:val="BE6CA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965974"/>
    <w:multiLevelType w:val="multilevel"/>
    <w:tmpl w:val="1F4278A8"/>
    <w:lvl w:ilvl="0">
      <w:start w:val="1"/>
      <w:numFmt w:val="bullet"/>
      <w:lvlText w:val="●"/>
      <w:lvlJc w:val="left"/>
      <w:pPr>
        <w:ind w:left="180" w:hanging="18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0F4374F"/>
    <w:multiLevelType w:val="multilevel"/>
    <w:tmpl w:val="3992FB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96756FA"/>
    <w:multiLevelType w:val="multilevel"/>
    <w:tmpl w:val="1C02E6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BAF7294"/>
    <w:multiLevelType w:val="multilevel"/>
    <w:tmpl w:val="B9CE93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44E28AA"/>
    <w:multiLevelType w:val="multilevel"/>
    <w:tmpl w:val="229E487A"/>
    <w:lvl w:ilvl="0">
      <w:start w:val="1"/>
      <w:numFmt w:val="upperRoman"/>
      <w:lvlText w:val="%1."/>
      <w:lvlJc w:val="left"/>
      <w:pPr>
        <w:ind w:left="360" w:hanging="360"/>
      </w:pPr>
      <w:rPr>
        <w:rFonts w:hint="default"/>
        <w:b/>
        <w:i w:val="0"/>
        <w:sz w:val="24"/>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i w:val="0"/>
        <w:sz w:val="20"/>
      </w:rPr>
    </w:lvl>
    <w:lvl w:ilvl="3">
      <w:start w:val="1"/>
      <w:numFmt w:val="bullet"/>
      <w:lvlText w:val="•"/>
      <w:lvlJc w:val="left"/>
      <w:pPr>
        <w:ind w:left="1440" w:hanging="360"/>
      </w:pPr>
      <w:rPr>
        <w:rFonts w:ascii="Times New Roman" w:hAnsi="Times New Roman" w:cs="Times New Roman" w:hint="default"/>
        <w:b/>
        <w:i w:val="0"/>
        <w:sz w:val="20"/>
      </w:rPr>
    </w:lvl>
    <w:lvl w:ilvl="4">
      <w:start w:val="1"/>
      <w:numFmt w:val="bullet"/>
      <w:lvlText w:val=""/>
      <w:lvlJc w:val="left"/>
      <w:pPr>
        <w:ind w:left="1800" w:hanging="360"/>
      </w:pPr>
      <w:rPr>
        <w:rFonts w:ascii="Symbol" w:hAnsi="Symbol" w:hint="default"/>
        <w:b/>
        <w:i w:val="0"/>
        <w:color w:val="auto"/>
        <w:sz w:val="2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374504929">
    <w:abstractNumId w:val="11"/>
  </w:num>
  <w:num w:numId="2" w16cid:durableId="1676759021">
    <w:abstractNumId w:val="6"/>
  </w:num>
  <w:num w:numId="3" w16cid:durableId="124736873">
    <w:abstractNumId w:val="5"/>
  </w:num>
  <w:num w:numId="4" w16cid:durableId="45297822">
    <w:abstractNumId w:val="8"/>
  </w:num>
  <w:num w:numId="5" w16cid:durableId="752319397">
    <w:abstractNumId w:val="10"/>
  </w:num>
  <w:num w:numId="6" w16cid:durableId="1020010719">
    <w:abstractNumId w:val="2"/>
  </w:num>
  <w:num w:numId="7" w16cid:durableId="128716266">
    <w:abstractNumId w:val="4"/>
  </w:num>
  <w:num w:numId="8" w16cid:durableId="1067873757">
    <w:abstractNumId w:val="0"/>
  </w:num>
  <w:num w:numId="9" w16cid:durableId="1095903571">
    <w:abstractNumId w:val="9"/>
  </w:num>
  <w:num w:numId="10" w16cid:durableId="953945468">
    <w:abstractNumId w:val="12"/>
  </w:num>
  <w:num w:numId="11" w16cid:durableId="1585146518">
    <w:abstractNumId w:val="3"/>
  </w:num>
  <w:num w:numId="12" w16cid:durableId="404231292">
    <w:abstractNumId w:val="1"/>
  </w:num>
  <w:num w:numId="13" w16cid:durableId="9979252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173C"/>
    <w:rsid w:val="0001613A"/>
    <w:rsid w:val="00025098"/>
    <w:rsid w:val="00040850"/>
    <w:rsid w:val="00063680"/>
    <w:rsid w:val="00067456"/>
    <w:rsid w:val="00073746"/>
    <w:rsid w:val="00086A15"/>
    <w:rsid w:val="00090725"/>
    <w:rsid w:val="000B54F8"/>
    <w:rsid w:val="000D6905"/>
    <w:rsid w:val="001155EB"/>
    <w:rsid w:val="00115E6A"/>
    <w:rsid w:val="00134AA4"/>
    <w:rsid w:val="00153DD7"/>
    <w:rsid w:val="0016173C"/>
    <w:rsid w:val="00164695"/>
    <w:rsid w:val="001708C6"/>
    <w:rsid w:val="001762ED"/>
    <w:rsid w:val="00181194"/>
    <w:rsid w:val="00182912"/>
    <w:rsid w:val="00191F7A"/>
    <w:rsid w:val="00195B7E"/>
    <w:rsid w:val="001A3459"/>
    <w:rsid w:val="001A6041"/>
    <w:rsid w:val="001B08E6"/>
    <w:rsid w:val="00201192"/>
    <w:rsid w:val="00216970"/>
    <w:rsid w:val="002218DD"/>
    <w:rsid w:val="00231728"/>
    <w:rsid w:val="002455A0"/>
    <w:rsid w:val="00246714"/>
    <w:rsid w:val="00254123"/>
    <w:rsid w:val="002636FA"/>
    <w:rsid w:val="00286289"/>
    <w:rsid w:val="002878B7"/>
    <w:rsid w:val="00293046"/>
    <w:rsid w:val="002C2828"/>
    <w:rsid w:val="002C6FFA"/>
    <w:rsid w:val="002E36AB"/>
    <w:rsid w:val="002F17D3"/>
    <w:rsid w:val="00302F9B"/>
    <w:rsid w:val="00307B85"/>
    <w:rsid w:val="00323804"/>
    <w:rsid w:val="00333C58"/>
    <w:rsid w:val="00343C66"/>
    <w:rsid w:val="00350CFC"/>
    <w:rsid w:val="003533F7"/>
    <w:rsid w:val="00354883"/>
    <w:rsid w:val="0037103C"/>
    <w:rsid w:val="00373812"/>
    <w:rsid w:val="003751DC"/>
    <w:rsid w:val="00382BE2"/>
    <w:rsid w:val="003971CE"/>
    <w:rsid w:val="003A0EA7"/>
    <w:rsid w:val="003A0FCE"/>
    <w:rsid w:val="003B5007"/>
    <w:rsid w:val="003C5758"/>
    <w:rsid w:val="003D2FD0"/>
    <w:rsid w:val="003E36EE"/>
    <w:rsid w:val="003E7E48"/>
    <w:rsid w:val="00416C29"/>
    <w:rsid w:val="00434A93"/>
    <w:rsid w:val="00443D6D"/>
    <w:rsid w:val="004453E3"/>
    <w:rsid w:val="00461075"/>
    <w:rsid w:val="00464401"/>
    <w:rsid w:val="0047111A"/>
    <w:rsid w:val="0047408E"/>
    <w:rsid w:val="00476800"/>
    <w:rsid w:val="00477D2E"/>
    <w:rsid w:val="00477F4C"/>
    <w:rsid w:val="00482BB4"/>
    <w:rsid w:val="004946FD"/>
    <w:rsid w:val="004D29B7"/>
    <w:rsid w:val="004E61DF"/>
    <w:rsid w:val="004F6031"/>
    <w:rsid w:val="005114AC"/>
    <w:rsid w:val="00544545"/>
    <w:rsid w:val="00546B2B"/>
    <w:rsid w:val="00557740"/>
    <w:rsid w:val="00566DA9"/>
    <w:rsid w:val="00576833"/>
    <w:rsid w:val="005A5671"/>
    <w:rsid w:val="005A5B05"/>
    <w:rsid w:val="005B61F0"/>
    <w:rsid w:val="005C1926"/>
    <w:rsid w:val="005D1EA8"/>
    <w:rsid w:val="005D322F"/>
    <w:rsid w:val="005D3C60"/>
    <w:rsid w:val="006011F2"/>
    <w:rsid w:val="00655C23"/>
    <w:rsid w:val="006863DF"/>
    <w:rsid w:val="0069346A"/>
    <w:rsid w:val="006A265A"/>
    <w:rsid w:val="006B1736"/>
    <w:rsid w:val="006C393C"/>
    <w:rsid w:val="006C54F6"/>
    <w:rsid w:val="006F6FAE"/>
    <w:rsid w:val="00731F7A"/>
    <w:rsid w:val="00737DF9"/>
    <w:rsid w:val="00755C21"/>
    <w:rsid w:val="00777A8A"/>
    <w:rsid w:val="00785583"/>
    <w:rsid w:val="00785FDB"/>
    <w:rsid w:val="0079760F"/>
    <w:rsid w:val="007A2E2B"/>
    <w:rsid w:val="007A7EFA"/>
    <w:rsid w:val="007B1A4A"/>
    <w:rsid w:val="007B71E0"/>
    <w:rsid w:val="007C566A"/>
    <w:rsid w:val="007C75FD"/>
    <w:rsid w:val="007E69FE"/>
    <w:rsid w:val="007F1100"/>
    <w:rsid w:val="007F3BF7"/>
    <w:rsid w:val="00830124"/>
    <w:rsid w:val="0083220E"/>
    <w:rsid w:val="00842A1B"/>
    <w:rsid w:val="0084556F"/>
    <w:rsid w:val="00850F3E"/>
    <w:rsid w:val="008864EF"/>
    <w:rsid w:val="00893572"/>
    <w:rsid w:val="008A445E"/>
    <w:rsid w:val="008A53E3"/>
    <w:rsid w:val="008B2FC5"/>
    <w:rsid w:val="008B3985"/>
    <w:rsid w:val="00910E56"/>
    <w:rsid w:val="00914453"/>
    <w:rsid w:val="00914C18"/>
    <w:rsid w:val="00915965"/>
    <w:rsid w:val="0092351B"/>
    <w:rsid w:val="00945C77"/>
    <w:rsid w:val="009661A4"/>
    <w:rsid w:val="00980138"/>
    <w:rsid w:val="00986BD5"/>
    <w:rsid w:val="009A637F"/>
    <w:rsid w:val="009B378E"/>
    <w:rsid w:val="009C67D8"/>
    <w:rsid w:val="009C78FC"/>
    <w:rsid w:val="00A02876"/>
    <w:rsid w:val="00A454A7"/>
    <w:rsid w:val="00A65EE9"/>
    <w:rsid w:val="00A75D41"/>
    <w:rsid w:val="00A944E2"/>
    <w:rsid w:val="00AC3775"/>
    <w:rsid w:val="00AD2733"/>
    <w:rsid w:val="00B0078C"/>
    <w:rsid w:val="00B07E42"/>
    <w:rsid w:val="00B10966"/>
    <w:rsid w:val="00B154C8"/>
    <w:rsid w:val="00B218E1"/>
    <w:rsid w:val="00B47CFF"/>
    <w:rsid w:val="00B535F1"/>
    <w:rsid w:val="00B54C93"/>
    <w:rsid w:val="00B56751"/>
    <w:rsid w:val="00BA3A37"/>
    <w:rsid w:val="00BA484A"/>
    <w:rsid w:val="00BE0A7B"/>
    <w:rsid w:val="00BE75A5"/>
    <w:rsid w:val="00BF3926"/>
    <w:rsid w:val="00BF73EE"/>
    <w:rsid w:val="00C1637A"/>
    <w:rsid w:val="00C2642C"/>
    <w:rsid w:val="00C371F9"/>
    <w:rsid w:val="00C416E9"/>
    <w:rsid w:val="00C41FC6"/>
    <w:rsid w:val="00C4772B"/>
    <w:rsid w:val="00C623A6"/>
    <w:rsid w:val="00C737F9"/>
    <w:rsid w:val="00C75BD7"/>
    <w:rsid w:val="00C96DC7"/>
    <w:rsid w:val="00CA23F4"/>
    <w:rsid w:val="00CB766F"/>
    <w:rsid w:val="00CC5441"/>
    <w:rsid w:val="00CC5D5D"/>
    <w:rsid w:val="00CC7892"/>
    <w:rsid w:val="00D154C1"/>
    <w:rsid w:val="00D30844"/>
    <w:rsid w:val="00D45AA9"/>
    <w:rsid w:val="00D45F03"/>
    <w:rsid w:val="00D87E5E"/>
    <w:rsid w:val="00D934DB"/>
    <w:rsid w:val="00DA37D9"/>
    <w:rsid w:val="00DA7EBF"/>
    <w:rsid w:val="00DA7F72"/>
    <w:rsid w:val="00DB4477"/>
    <w:rsid w:val="00DE2808"/>
    <w:rsid w:val="00DE7257"/>
    <w:rsid w:val="00E06591"/>
    <w:rsid w:val="00E25202"/>
    <w:rsid w:val="00E27E49"/>
    <w:rsid w:val="00E47140"/>
    <w:rsid w:val="00E502EF"/>
    <w:rsid w:val="00E51508"/>
    <w:rsid w:val="00E516EC"/>
    <w:rsid w:val="00E60A72"/>
    <w:rsid w:val="00E62F35"/>
    <w:rsid w:val="00E63218"/>
    <w:rsid w:val="00EA18FE"/>
    <w:rsid w:val="00EB2E29"/>
    <w:rsid w:val="00EC1E2E"/>
    <w:rsid w:val="00EC4993"/>
    <w:rsid w:val="00EC548B"/>
    <w:rsid w:val="00EC68EE"/>
    <w:rsid w:val="00ED0173"/>
    <w:rsid w:val="00EE4AD2"/>
    <w:rsid w:val="00EE5640"/>
    <w:rsid w:val="00EF0005"/>
    <w:rsid w:val="00EF6405"/>
    <w:rsid w:val="00F02FD4"/>
    <w:rsid w:val="00F23993"/>
    <w:rsid w:val="00F23C05"/>
    <w:rsid w:val="00F2604D"/>
    <w:rsid w:val="00F336C9"/>
    <w:rsid w:val="00F521F7"/>
    <w:rsid w:val="00F647D6"/>
    <w:rsid w:val="00F7009B"/>
    <w:rsid w:val="00F7489D"/>
    <w:rsid w:val="00F75A7A"/>
    <w:rsid w:val="00F832D6"/>
    <w:rsid w:val="00F94DEC"/>
    <w:rsid w:val="00FB0A42"/>
    <w:rsid w:val="00FB70B6"/>
    <w:rsid w:val="00FE0D10"/>
    <w:rsid w:val="00FF256F"/>
    <w:rsid w:val="00FF4F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AF2E9"/>
  <w15:docId w15:val="{E3652890-CA1D-48A0-A587-EB0E756490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ind w:left="720" w:right="-324"/>
      <w:outlineLvl w:val="0"/>
    </w:pPr>
    <w:rPr>
      <w:rFonts w:ascii="Arial" w:eastAsia="Arial" w:hAnsi="Arial" w:cs="Arial"/>
      <w:b/>
      <w:sz w:val="24"/>
      <w:szCs w:val="24"/>
      <w:u w:val="single"/>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ListParagraph">
    <w:name w:val="List Paragraph"/>
    <w:basedOn w:val="Normal"/>
    <w:uiPriority w:val="34"/>
    <w:qFormat/>
    <w:rsid w:val="00E51508"/>
    <w:pPr>
      <w:ind w:left="720"/>
      <w:contextualSpacing/>
    </w:pPr>
    <w:rPr>
      <w:rFonts w:ascii="Times New Roman" w:eastAsia="Times New Roman" w:hAnsi="Times New Roman" w:cs="Times New Roman"/>
      <w:sz w:val="24"/>
      <w:szCs w:val="20"/>
    </w:rPr>
  </w:style>
  <w:style w:type="character" w:styleId="Hyperlink">
    <w:name w:val="Hyperlink"/>
    <w:basedOn w:val="DefaultParagraphFont"/>
    <w:uiPriority w:val="99"/>
    <w:unhideWhenUsed/>
    <w:rsid w:val="00182912"/>
    <w:rPr>
      <w:color w:val="0000FF" w:themeColor="hyperlink"/>
      <w:u w:val="single"/>
    </w:rPr>
  </w:style>
  <w:style w:type="character" w:styleId="UnresolvedMention">
    <w:name w:val="Unresolved Mention"/>
    <w:basedOn w:val="DefaultParagraphFont"/>
    <w:uiPriority w:val="99"/>
    <w:semiHidden/>
    <w:unhideWhenUsed/>
    <w:rsid w:val="00182912"/>
    <w:rPr>
      <w:color w:val="605E5C"/>
      <w:shd w:val="clear" w:color="auto" w:fill="E1DFDD"/>
    </w:rPr>
  </w:style>
  <w:style w:type="character" w:styleId="FollowedHyperlink">
    <w:name w:val="FollowedHyperlink"/>
    <w:basedOn w:val="DefaultParagraphFont"/>
    <w:uiPriority w:val="99"/>
    <w:semiHidden/>
    <w:unhideWhenUsed/>
    <w:rsid w:val="00182912"/>
    <w:rPr>
      <w:color w:val="800080" w:themeColor="followedHyperlink"/>
      <w:u w:val="single"/>
    </w:rPr>
  </w:style>
  <w:style w:type="paragraph" w:customStyle="1" w:styleId="Standard">
    <w:name w:val="Standard"/>
    <w:qFormat/>
    <w:rsid w:val="00EA18FE"/>
    <w:pPr>
      <w:suppressAutoHyphens/>
      <w:textAlignment w:val="baseline"/>
    </w:pPr>
    <w:rPr>
      <w:rFonts w:ascii="Times New Roman" w:eastAsia="Times New Roman" w:hAnsi="Times New Roman" w:cs="Times New Roman"/>
      <w:sz w:val="24"/>
      <w:szCs w:val="24"/>
    </w:rPr>
  </w:style>
  <w:style w:type="character" w:styleId="Strong">
    <w:name w:val="Strong"/>
    <w:basedOn w:val="DefaultParagraphFont"/>
    <w:uiPriority w:val="22"/>
    <w:qFormat/>
    <w:rsid w:val="0035488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hyperlink" Target="https://visitgrandisland.com/plan-a-trip/places-to-stay/" TargetMode="External"/><Relationship Id="rId26" Type="http://schemas.openxmlformats.org/officeDocument/2006/relationships/hyperlink" Target="https://visitgrandisland.com/" TargetMode="External"/><Relationship Id="rId3" Type="http://schemas.openxmlformats.org/officeDocument/2006/relationships/settings" Target="settings.xml"/><Relationship Id="rId21" Type="http://schemas.openxmlformats.org/officeDocument/2006/relationships/hyperlink" Target="mailto:info@visitgrandisland.com" TargetMode="Externa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4h.unl.edu/statewide-events-opportunities/shooting-sports-program/national-championships/results-photos/" TargetMode="External"/><Relationship Id="rId2" Type="http://schemas.openxmlformats.org/officeDocument/2006/relationships/styles" Target="styles.xml"/><Relationship Id="rId16" Type="http://schemas.openxmlformats.org/officeDocument/2006/relationships/image" Target="media/image8.svg"/><Relationship Id="rId20" Type="http://schemas.openxmlformats.org/officeDocument/2006/relationships/footer" Target="footer1.xml"/><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s://4h.unl.edu/statewide-events-opportunities/shooting-sports-program/national-championships/results-photos/"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visitgrandisland.com/plan-a-trip/places-to-eat.html" TargetMode="External"/><Relationship Id="rId28" Type="http://schemas.openxmlformats.org/officeDocument/2006/relationships/header" Target="header2.xml"/><Relationship Id="rId10" Type="http://schemas.openxmlformats.org/officeDocument/2006/relationships/hyperlink" Target="https://heartlandpublicshootingpark.com/about/waiver/" TargetMode="External"/><Relationship Id="rId19" Type="http://schemas.openxmlformats.org/officeDocument/2006/relationships/header" Target="header1.xm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4h.unl.edu/statewide-events-opportunities/shooting-sports-program/national-championships/" TargetMode="External"/><Relationship Id="rId14" Type="http://schemas.openxmlformats.org/officeDocument/2006/relationships/image" Target="media/image6.jpg"/><Relationship Id="rId22" Type="http://schemas.openxmlformats.org/officeDocument/2006/relationships/hyperlink" Target="mailto:kfoley@fonnerpark.com" TargetMode="External"/><Relationship Id="rId27" Type="http://schemas.openxmlformats.org/officeDocument/2006/relationships/image" Target="media/image10.pn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9</Pages>
  <Words>2632</Words>
  <Characters>15007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University of Nebraska</Company>
  <LinksUpToDate>false</LinksUpToDate>
  <CharactersWithSpaces>17604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Pritchard</dc:creator>
  <cp:lastModifiedBy>Steven Pritchard</cp:lastModifiedBy>
  <cp:revision>44</cp:revision>
  <cp:lastPrinted>2025-05-25T22:39:00Z</cp:lastPrinted>
  <dcterms:created xsi:type="dcterms:W3CDTF">2026-05-24T19:39:00Z</dcterms:created>
  <dcterms:modified xsi:type="dcterms:W3CDTF">2026-06-02T21:58:00Z</dcterms:modified>
</cp:coreProperties>
</file>